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599E" w14:textId="77777777" w:rsidR="003F0904" w:rsidRDefault="003F0904" w:rsidP="003F0904">
      <w:pPr>
        <w:widowControl/>
        <w:snapToGrid w:val="0"/>
        <w:spacing w:line="320" w:lineRule="exact"/>
        <w:contextualSpacing/>
        <w:rPr>
          <w:rFonts w:ascii="華康正顏楷體W7" w:eastAsia="華康正顏楷體W7(P)" w:hAnsi="Batang" w:cs="新細明體"/>
          <w:kern w:val="0"/>
          <w:sz w:val="48"/>
          <w:szCs w:val="48"/>
        </w:rPr>
      </w:pPr>
      <w:r w:rsidRPr="00196E73">
        <w:rPr>
          <w:rFonts w:ascii="Arial Narrow" w:hAnsi="Arial Narrow"/>
          <w:b/>
          <w:bCs/>
          <w:sz w:val="28"/>
          <w:szCs w:val="28"/>
          <w:shd w:val="clear" w:color="auto" w:fill="FFFFFF"/>
        </w:rPr>
        <w:t>【活動公告</w:t>
      </w:r>
      <w:r>
        <w:rPr>
          <w:rFonts w:ascii="Arial Narrow" w:hAnsi="Arial Narrow" w:hint="eastAsia"/>
          <w:b/>
          <w:bCs/>
          <w:sz w:val="28"/>
          <w:szCs w:val="28"/>
          <w:shd w:val="clear" w:color="auto" w:fill="FFFFFF"/>
        </w:rPr>
        <w:t xml:space="preserve">2 </w:t>
      </w:r>
      <w:r w:rsidRPr="00196E73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Announcement</w:t>
      </w:r>
      <w:r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 w:cs="Arial Narrow" w:hint="eastAsia"/>
          <w:b/>
          <w:bCs/>
          <w:sz w:val="28"/>
          <w:szCs w:val="28"/>
          <w:shd w:val="clear" w:color="auto" w:fill="FFFFFF"/>
        </w:rPr>
        <w:t>2</w:t>
      </w:r>
      <w:r w:rsidRPr="00196E73">
        <w:rPr>
          <w:rFonts w:ascii="Arial Narrow" w:hAnsi="Arial Narrow"/>
          <w:b/>
          <w:bCs/>
          <w:sz w:val="28"/>
          <w:szCs w:val="28"/>
          <w:shd w:val="clear" w:color="auto" w:fill="FFFFFF"/>
        </w:rPr>
        <w:t>】</w:t>
      </w:r>
    </w:p>
    <w:p w14:paraId="4D05E9B9" w14:textId="77777777" w:rsidR="003F0904" w:rsidRPr="00BF540C" w:rsidRDefault="003F0904" w:rsidP="003F0904">
      <w:pPr>
        <w:widowControl/>
        <w:snapToGrid w:val="0"/>
        <w:contextualSpacing/>
        <w:jc w:val="center"/>
        <w:rPr>
          <w:rFonts w:ascii="華康特粗楷體" w:eastAsia="華康特粗楷體" w:hAnsi="Arial Narrow"/>
          <w:b/>
          <w:bCs/>
          <w:sz w:val="28"/>
          <w:szCs w:val="28"/>
          <w:shd w:val="clear" w:color="auto" w:fill="FFFFFF"/>
        </w:rPr>
      </w:pPr>
      <w:r w:rsidRPr="00BF540C">
        <w:rPr>
          <w:rFonts w:ascii="華康特粗楷體" w:eastAsia="華康特粗楷體" w:hAnsi="Arial Narrow" w:hint="eastAsia"/>
          <w:b/>
          <w:bCs/>
          <w:sz w:val="28"/>
          <w:szCs w:val="28"/>
          <w:shd w:val="clear" w:color="auto" w:fill="FFFFFF"/>
        </w:rPr>
        <w:t>第</w:t>
      </w:r>
      <w:r>
        <w:rPr>
          <w:rFonts w:ascii="Arial" w:eastAsia="華康特粗楷體" w:hAnsi="Arial" w:cs="Arial" w:hint="eastAsia"/>
          <w:b/>
          <w:bCs/>
          <w:sz w:val="28"/>
          <w:szCs w:val="28"/>
          <w:shd w:val="clear" w:color="auto" w:fill="FFFFFF"/>
        </w:rPr>
        <w:t>30</w:t>
      </w:r>
      <w:r w:rsidRPr="00BF540C">
        <w:rPr>
          <w:rFonts w:ascii="華康特粗楷體" w:eastAsia="華康特粗楷體" w:hAnsi="Arial Narrow" w:hint="eastAsia"/>
          <w:b/>
          <w:bCs/>
          <w:sz w:val="28"/>
          <w:szCs w:val="28"/>
          <w:shd w:val="clear" w:color="auto" w:fill="FFFFFF"/>
        </w:rPr>
        <w:t>屆癲癇朋友繪畫比賽暨踏青活動</w:t>
      </w:r>
    </w:p>
    <w:p w14:paraId="76E44AA0" w14:textId="77777777" w:rsidR="003F0904" w:rsidRDefault="003F0904" w:rsidP="003F0904">
      <w:pPr>
        <w:adjustRightInd w:val="0"/>
        <w:snapToGrid w:val="0"/>
        <w:spacing w:line="240" w:lineRule="exact"/>
        <w:jc w:val="both"/>
        <w:rPr>
          <w:sz w:val="19"/>
          <w:szCs w:val="19"/>
        </w:rPr>
      </w:pPr>
      <w:proofErr w:type="gramStart"/>
      <w:r w:rsidRPr="00151967">
        <w:rPr>
          <w:rFonts w:ascii="華康特粗楷體" w:eastAsia="華康特粗楷體" w:hAnsi="標楷體" w:hint="eastAsia"/>
          <w:b/>
          <w:bCs/>
          <w:sz w:val="19"/>
          <w:szCs w:val="19"/>
        </w:rPr>
        <w:t>大溪老茶廠</w:t>
      </w:r>
      <w:proofErr w:type="gramEnd"/>
      <w:r w:rsidRPr="00AD02DA">
        <w:rPr>
          <w:rFonts w:hint="eastAsia"/>
          <w:sz w:val="19"/>
          <w:szCs w:val="19"/>
        </w:rPr>
        <w:t>始於</w:t>
      </w:r>
      <w:r w:rsidRPr="00AD02DA">
        <w:rPr>
          <w:sz w:val="19"/>
          <w:szCs w:val="19"/>
        </w:rPr>
        <w:t>1899</w:t>
      </w:r>
      <w:r w:rsidRPr="00AD02DA">
        <w:rPr>
          <w:sz w:val="19"/>
          <w:szCs w:val="19"/>
        </w:rPr>
        <w:t>年，由日本三井合名會社開設茶園，</w:t>
      </w:r>
      <w:r w:rsidRPr="00AD02DA">
        <w:rPr>
          <w:sz w:val="19"/>
          <w:szCs w:val="19"/>
        </w:rPr>
        <w:t>1926</w:t>
      </w:r>
      <w:r w:rsidRPr="00AD02DA">
        <w:rPr>
          <w:sz w:val="19"/>
          <w:szCs w:val="19"/>
        </w:rPr>
        <w:t>年興建機械製茶工廠，茶葉全盛</w:t>
      </w:r>
      <w:proofErr w:type="gramStart"/>
      <w:r w:rsidRPr="00AD02DA">
        <w:rPr>
          <w:sz w:val="19"/>
          <w:szCs w:val="19"/>
        </w:rPr>
        <w:t>時遠銷</w:t>
      </w:r>
      <w:proofErr w:type="gramEnd"/>
      <w:r w:rsidRPr="00AD02DA">
        <w:rPr>
          <w:sz w:val="19"/>
          <w:szCs w:val="19"/>
        </w:rPr>
        <w:t>歐美，被譽為「黑金」。</w:t>
      </w:r>
      <w:r w:rsidRPr="00AD02DA">
        <w:rPr>
          <w:sz w:val="19"/>
          <w:szCs w:val="19"/>
        </w:rPr>
        <w:t>1956</w:t>
      </w:r>
      <w:r w:rsidRPr="00AD02DA">
        <w:rPr>
          <w:sz w:val="19"/>
          <w:szCs w:val="19"/>
        </w:rPr>
        <w:t>年大火燒毀茶廠，經蔣中正總統下令重建。</w:t>
      </w:r>
      <w:r w:rsidRPr="00AD02DA">
        <w:rPr>
          <w:sz w:val="19"/>
          <w:szCs w:val="19"/>
        </w:rPr>
        <w:t>2010</w:t>
      </w:r>
      <w:r w:rsidRPr="00AD02DA">
        <w:rPr>
          <w:sz w:val="19"/>
          <w:szCs w:val="19"/>
        </w:rPr>
        <w:t>年台灣農林修繕保留原貌，如今成為承載茶香與歷史的百年文化地標。</w:t>
      </w:r>
      <w:r w:rsidRPr="00151967">
        <w:rPr>
          <w:rFonts w:ascii="華康特粗楷體" w:eastAsia="華康特粗楷體" w:hint="eastAsia"/>
          <w:b/>
          <w:bCs/>
          <w:sz w:val="19"/>
          <w:szCs w:val="19"/>
        </w:rPr>
        <w:t>角板山行館園區</w:t>
      </w:r>
      <w:r w:rsidRPr="00AD02DA">
        <w:rPr>
          <w:rFonts w:hint="eastAsia"/>
          <w:sz w:val="19"/>
          <w:szCs w:val="19"/>
        </w:rPr>
        <w:t>坐落於北橫</w:t>
      </w:r>
      <w:proofErr w:type="gramStart"/>
      <w:r w:rsidRPr="00AD02DA">
        <w:rPr>
          <w:rFonts w:hint="eastAsia"/>
          <w:sz w:val="19"/>
          <w:szCs w:val="19"/>
        </w:rPr>
        <w:t>沿線，</w:t>
      </w:r>
      <w:proofErr w:type="gramEnd"/>
      <w:r w:rsidRPr="00AD02DA">
        <w:rPr>
          <w:rFonts w:hint="eastAsia"/>
          <w:sz w:val="19"/>
          <w:szCs w:val="19"/>
        </w:rPr>
        <w:t>融合歷史、文化與自然生態，園區包含戰備隧道、角板山行館、梅園、樟腦收納場事務所等特色據點。</w:t>
      </w:r>
      <w:r w:rsidRPr="00151967">
        <w:rPr>
          <w:rFonts w:ascii="華康特粗楷體" w:eastAsia="華康特粗楷體" w:hint="eastAsia"/>
          <w:b/>
          <w:bCs/>
          <w:sz w:val="19"/>
          <w:szCs w:val="19"/>
        </w:rPr>
        <w:t>月眉人工濕地生態公園</w:t>
      </w:r>
      <w:r w:rsidRPr="00AD02DA">
        <w:rPr>
          <w:rFonts w:hint="eastAsia"/>
          <w:sz w:val="19"/>
          <w:szCs w:val="19"/>
        </w:rPr>
        <w:t>是桃園落</w:t>
      </w:r>
      <w:proofErr w:type="gramStart"/>
      <w:r w:rsidRPr="00AD02DA">
        <w:rPr>
          <w:rFonts w:hint="eastAsia"/>
          <w:sz w:val="19"/>
          <w:szCs w:val="19"/>
        </w:rPr>
        <w:t>羽松秘境</w:t>
      </w:r>
      <w:proofErr w:type="gramEnd"/>
      <w:r>
        <w:rPr>
          <w:rFonts w:hint="eastAsia"/>
          <w:sz w:val="19"/>
          <w:szCs w:val="19"/>
        </w:rPr>
        <w:t>，</w:t>
      </w:r>
      <w:r w:rsidRPr="00AD02DA">
        <w:rPr>
          <w:sz w:val="19"/>
          <w:szCs w:val="19"/>
        </w:rPr>
        <w:t>占地高達</w:t>
      </w:r>
      <w:r w:rsidRPr="00AD02DA">
        <w:rPr>
          <w:sz w:val="19"/>
          <w:szCs w:val="19"/>
        </w:rPr>
        <w:t>3</w:t>
      </w:r>
      <w:r w:rsidRPr="00AD02DA">
        <w:rPr>
          <w:sz w:val="19"/>
          <w:szCs w:val="19"/>
        </w:rPr>
        <w:t>公頃，整個公園</w:t>
      </w:r>
      <w:proofErr w:type="gramStart"/>
      <w:r w:rsidRPr="00AD02DA">
        <w:rPr>
          <w:sz w:val="19"/>
          <w:szCs w:val="19"/>
        </w:rPr>
        <w:t>一</w:t>
      </w:r>
      <w:proofErr w:type="gramEnd"/>
      <w:r w:rsidRPr="00AD02DA">
        <w:rPr>
          <w:sz w:val="19"/>
          <w:szCs w:val="19"/>
        </w:rPr>
        <w:t>共有</w:t>
      </w:r>
      <w:r w:rsidRPr="00AD02DA">
        <w:rPr>
          <w:sz w:val="19"/>
          <w:szCs w:val="19"/>
        </w:rPr>
        <w:t>10</w:t>
      </w:r>
      <w:r w:rsidRPr="00AD02DA">
        <w:rPr>
          <w:sz w:val="19"/>
          <w:szCs w:val="19"/>
        </w:rPr>
        <w:t>個生態池，像是草澤濕地、調整池、</w:t>
      </w:r>
      <w:proofErr w:type="gramStart"/>
      <w:r w:rsidRPr="00AD02DA">
        <w:rPr>
          <w:sz w:val="19"/>
          <w:szCs w:val="19"/>
        </w:rPr>
        <w:t>埤</w:t>
      </w:r>
      <w:proofErr w:type="gramEnd"/>
      <w:r w:rsidRPr="00AD02DA">
        <w:rPr>
          <w:sz w:val="19"/>
          <w:szCs w:val="19"/>
        </w:rPr>
        <w:t>塘濕地、生態池、</w:t>
      </w:r>
      <w:proofErr w:type="gramStart"/>
      <w:r w:rsidRPr="00AD02DA">
        <w:rPr>
          <w:sz w:val="19"/>
          <w:szCs w:val="19"/>
        </w:rPr>
        <w:t>林澤濕地</w:t>
      </w:r>
      <w:proofErr w:type="gramEnd"/>
      <w:r w:rsidRPr="00AD02DA">
        <w:rPr>
          <w:sz w:val="19"/>
          <w:szCs w:val="19"/>
        </w:rPr>
        <w:t>、次生林區等</w:t>
      </w:r>
      <w:r>
        <w:rPr>
          <w:rFonts w:hint="eastAsia"/>
          <w:sz w:val="19"/>
          <w:szCs w:val="19"/>
        </w:rPr>
        <w:t>，</w:t>
      </w:r>
      <w:r w:rsidRPr="00AD02DA">
        <w:rPr>
          <w:rFonts w:hint="eastAsia"/>
          <w:sz w:val="19"/>
          <w:szCs w:val="19"/>
        </w:rPr>
        <w:t>相當適合親子悠閒漫步</w:t>
      </w:r>
      <w:r w:rsidRPr="00AD02DA">
        <w:rPr>
          <w:sz w:val="19"/>
          <w:szCs w:val="19"/>
        </w:rPr>
        <w:t>。</w:t>
      </w:r>
    </w:p>
    <w:p w14:paraId="2F0FD5F6" w14:textId="77777777" w:rsidR="003F0904" w:rsidRPr="00BF540C" w:rsidRDefault="003F0904" w:rsidP="003F0904">
      <w:pPr>
        <w:adjustRightInd w:val="0"/>
        <w:snapToGrid w:val="0"/>
        <w:spacing w:line="240" w:lineRule="exact"/>
        <w:jc w:val="center"/>
        <w:rPr>
          <w:rFonts w:ascii="新細明體" w:hAnsi="新細明體"/>
          <w:sz w:val="19"/>
          <w:szCs w:val="19"/>
        </w:rPr>
      </w:pP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畫作收件日期：</w:t>
      </w:r>
      <w:r w:rsidRPr="00BF540C">
        <w:rPr>
          <w:rFonts w:ascii="Cambria" w:hAnsi="Cambria"/>
          <w:b/>
          <w:sz w:val="19"/>
          <w:szCs w:val="19"/>
          <w:shd w:val="pct15" w:color="auto" w:fill="FFFFFF"/>
        </w:rPr>
        <w:t>1</w:t>
      </w: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1</w:t>
      </w:r>
      <w:r>
        <w:rPr>
          <w:rFonts w:ascii="Cambria" w:hAnsi="Cambria" w:hint="eastAsia"/>
          <w:b/>
          <w:sz w:val="19"/>
          <w:szCs w:val="19"/>
          <w:shd w:val="pct15" w:color="auto" w:fill="FFFFFF"/>
        </w:rPr>
        <w:t>4</w:t>
      </w: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年</w:t>
      </w: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10/1</w:t>
      </w:r>
      <w:r>
        <w:rPr>
          <w:rFonts w:ascii="Cambria" w:hAnsi="Cambria" w:hint="eastAsia"/>
          <w:b/>
          <w:sz w:val="19"/>
          <w:szCs w:val="19"/>
          <w:shd w:val="pct15" w:color="auto" w:fill="FFFFFF"/>
        </w:rPr>
        <w:t>8</w:t>
      </w: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～</w:t>
      </w: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11</w:t>
      </w:r>
      <w:proofErr w:type="gramStart"/>
      <w:r w:rsidRPr="00BF540C">
        <w:rPr>
          <w:rFonts w:ascii="Cambria" w:hAnsi="Cambria"/>
          <w:b/>
          <w:sz w:val="19"/>
          <w:szCs w:val="19"/>
          <w:u w:val="single"/>
          <w:shd w:val="pct15" w:color="auto" w:fill="FFFFFF"/>
        </w:rPr>
        <w:t>∕</w:t>
      </w:r>
      <w:proofErr w:type="gramEnd"/>
      <w:r>
        <w:rPr>
          <w:rFonts w:ascii="Cambria" w:hAnsi="Cambria" w:hint="eastAsia"/>
          <w:b/>
          <w:sz w:val="19"/>
          <w:szCs w:val="19"/>
          <w:u w:val="single"/>
          <w:shd w:val="pct15" w:color="auto" w:fill="FFFFFF"/>
        </w:rPr>
        <w:t>30</w:t>
      </w:r>
      <w:r w:rsidRPr="00BF540C">
        <w:rPr>
          <w:rFonts w:ascii="Cambria" w:hAnsi="Cambria"/>
          <w:b/>
          <w:sz w:val="19"/>
          <w:szCs w:val="19"/>
          <w:shd w:val="pct15" w:color="auto" w:fill="FFFFFF"/>
        </w:rPr>
        <w:t xml:space="preserve"> (</w:t>
      </w:r>
      <w:r w:rsidRPr="00BF540C">
        <w:rPr>
          <w:rFonts w:ascii="Cambria" w:hAnsi="Cambria" w:hint="eastAsia"/>
          <w:b/>
          <w:sz w:val="19"/>
          <w:szCs w:val="19"/>
          <w:shd w:val="pct15" w:color="auto" w:fill="FFFFFF"/>
        </w:rPr>
        <w:t>以郵戳為憑</w:t>
      </w:r>
      <w:r w:rsidRPr="00BF540C">
        <w:rPr>
          <w:rFonts w:ascii="Cambria" w:hAnsi="Cambria"/>
          <w:b/>
          <w:sz w:val="19"/>
          <w:szCs w:val="19"/>
          <w:shd w:val="pct15" w:color="auto" w:fill="FFFFFF"/>
        </w:rPr>
        <w:t>)</w:t>
      </w:r>
      <w:r w:rsidRPr="00151967">
        <w:rPr>
          <w:rFonts w:ascii="Cambria" w:hAnsi="Cambria" w:hint="eastAsia"/>
          <w:b/>
          <w:sz w:val="19"/>
          <w:szCs w:val="19"/>
        </w:rPr>
        <w:t xml:space="preserve">  </w:t>
      </w:r>
      <w:r>
        <w:rPr>
          <w:rFonts w:ascii="Cambria" w:hAnsi="Cambria" w:hint="eastAsia"/>
          <w:b/>
          <w:sz w:val="19"/>
          <w:szCs w:val="19"/>
        </w:rPr>
        <w:t xml:space="preserve">  </w:t>
      </w:r>
      <w:r w:rsidRPr="00BF540C">
        <w:rPr>
          <w:rFonts w:ascii="新細明體" w:hAnsi="新細明體" w:hint="eastAsia"/>
          <w:sz w:val="19"/>
          <w:szCs w:val="19"/>
        </w:rPr>
        <w:t>主辦單位：社團法人台灣癲癇之友協會</w:t>
      </w:r>
    </w:p>
    <w:p w14:paraId="0D8FFF55" w14:textId="77777777" w:rsidR="003F0904" w:rsidRPr="00BF540C" w:rsidRDefault="003F0904" w:rsidP="003F0904">
      <w:pPr>
        <w:adjustRightInd w:val="0"/>
        <w:snapToGrid w:val="0"/>
        <w:spacing w:line="230" w:lineRule="exact"/>
        <w:rPr>
          <w:rFonts w:ascii="新細明體" w:hAnsi="新細明體"/>
          <w:b/>
          <w:sz w:val="19"/>
          <w:szCs w:val="19"/>
          <w:shd w:val="pct15" w:color="auto" w:fill="FFFFFF"/>
        </w:rPr>
      </w:pPr>
      <w:r w:rsidRPr="00BF540C">
        <w:rPr>
          <w:rFonts w:ascii="新細明體" w:hAnsi="新細明體" w:hint="eastAsia"/>
          <w:sz w:val="19"/>
          <w:szCs w:val="19"/>
          <w:shd w:val="pct15" w:color="auto" w:fill="FFFFFF"/>
        </w:rPr>
        <w:t xml:space="preserve">● </w:t>
      </w:r>
      <w:r w:rsidRPr="00BF540C">
        <w:rPr>
          <w:rFonts w:ascii="標楷體" w:eastAsia="標楷體" w:hAnsi="標楷體" w:hint="eastAsia"/>
          <w:sz w:val="19"/>
          <w:szCs w:val="19"/>
          <w:shd w:val="pct15" w:color="auto" w:fill="FFFFFF"/>
        </w:rPr>
        <w:t>活動參加辦法：</w:t>
      </w:r>
    </w:p>
    <w:p w14:paraId="684325DC" w14:textId="77777777" w:rsidR="003F0904" w:rsidRPr="00BF540C" w:rsidRDefault="003F0904" w:rsidP="003F0904">
      <w:pPr>
        <w:widowControl/>
        <w:numPr>
          <w:ilvl w:val="0"/>
          <w:numId w:val="4"/>
        </w:numPr>
        <w:adjustRightInd w:val="0"/>
        <w:snapToGrid w:val="0"/>
        <w:spacing w:line="230" w:lineRule="exact"/>
        <w:ind w:rightChars="-257" w:right="-617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b/>
          <w:bCs/>
          <w:sz w:val="19"/>
          <w:szCs w:val="19"/>
        </w:rPr>
        <w:t>參與</w:t>
      </w:r>
      <w:r w:rsidRPr="00BF540C">
        <w:rPr>
          <w:rFonts w:asciiTheme="minorEastAsia" w:eastAsiaTheme="minorEastAsia" w:hAnsiTheme="minorEastAsia" w:hint="eastAsia"/>
          <w:b/>
          <w:sz w:val="19"/>
          <w:szCs w:val="19"/>
        </w:rPr>
        <w:t>11</w:t>
      </w:r>
      <w:r>
        <w:rPr>
          <w:rFonts w:asciiTheme="minorEastAsia" w:eastAsiaTheme="minorEastAsia" w:hAnsiTheme="minorEastAsia" w:hint="eastAsia"/>
          <w:b/>
          <w:sz w:val="19"/>
          <w:szCs w:val="19"/>
        </w:rPr>
        <w:t>4</w:t>
      </w:r>
      <w:r w:rsidRPr="00BF540C">
        <w:rPr>
          <w:rFonts w:asciiTheme="minorEastAsia" w:eastAsiaTheme="minorEastAsia" w:hAnsiTheme="minorEastAsia" w:hint="eastAsia"/>
          <w:b/>
          <w:sz w:val="19"/>
          <w:szCs w:val="19"/>
        </w:rPr>
        <w:t>年10月1</w:t>
      </w:r>
      <w:r>
        <w:rPr>
          <w:rFonts w:asciiTheme="minorEastAsia" w:eastAsiaTheme="minorEastAsia" w:hAnsiTheme="minorEastAsia" w:hint="eastAsia"/>
          <w:b/>
          <w:sz w:val="19"/>
          <w:szCs w:val="19"/>
        </w:rPr>
        <w:t>8</w:t>
      </w:r>
      <w:r w:rsidRPr="00BF540C">
        <w:rPr>
          <w:rFonts w:asciiTheme="minorEastAsia" w:eastAsiaTheme="minorEastAsia" w:hAnsiTheme="minorEastAsia" w:hint="eastAsia"/>
          <w:b/>
          <w:sz w:val="19"/>
          <w:szCs w:val="19"/>
        </w:rPr>
        <w:t>日</w:t>
      </w:r>
      <w:r w:rsidRPr="00BF540C">
        <w:rPr>
          <w:rFonts w:ascii="新細明體" w:hAnsi="新細明體" w:hint="eastAsia"/>
          <w:sz w:val="19"/>
          <w:szCs w:val="19"/>
        </w:rPr>
        <w:t>繪畫比賽</w:t>
      </w:r>
      <w:r w:rsidRPr="00BF540C">
        <w:rPr>
          <w:rFonts w:ascii="新細明體" w:hAnsi="新細明體" w:hint="eastAsia"/>
          <w:b/>
          <w:sz w:val="19"/>
          <w:szCs w:val="19"/>
        </w:rPr>
        <w:t>踏青活動</w:t>
      </w:r>
      <w:r w:rsidRPr="00BF540C">
        <w:rPr>
          <w:rFonts w:ascii="新細明體" w:hAnsi="新細明體" w:hint="eastAsia"/>
          <w:sz w:val="19"/>
          <w:szCs w:val="19"/>
        </w:rPr>
        <w:t>者，請於</w:t>
      </w:r>
      <w:r>
        <w:rPr>
          <w:rFonts w:ascii="新細明體" w:hAnsi="新細明體" w:hint="eastAsia"/>
          <w:b/>
          <w:sz w:val="19"/>
          <w:szCs w:val="19"/>
        </w:rPr>
        <w:t>10</w:t>
      </w:r>
      <w:r w:rsidRPr="00BF540C">
        <w:rPr>
          <w:rFonts w:ascii="新細明體" w:hAnsi="新細明體" w:hint="eastAsia"/>
          <w:b/>
          <w:sz w:val="19"/>
          <w:szCs w:val="19"/>
        </w:rPr>
        <w:t>月</w:t>
      </w:r>
      <w:r>
        <w:rPr>
          <w:rFonts w:ascii="新細明體" w:hAnsi="新細明體" w:hint="eastAsia"/>
          <w:b/>
          <w:sz w:val="19"/>
          <w:szCs w:val="19"/>
        </w:rPr>
        <w:t>10</w:t>
      </w:r>
      <w:r w:rsidRPr="00BF540C">
        <w:rPr>
          <w:rFonts w:ascii="新細明體" w:hAnsi="新細明體" w:hint="eastAsia"/>
          <w:b/>
          <w:sz w:val="19"/>
          <w:szCs w:val="19"/>
        </w:rPr>
        <w:t>日前報名</w:t>
      </w:r>
      <w:r w:rsidRPr="00BF540C">
        <w:rPr>
          <w:rFonts w:ascii="新細明體" w:hAnsi="新細明體" w:hint="eastAsia"/>
          <w:sz w:val="19"/>
          <w:szCs w:val="19"/>
        </w:rPr>
        <w:t>。畫紙由主辦單位提供，</w:t>
      </w:r>
      <w:r w:rsidRPr="00BF540C">
        <w:rPr>
          <w:rFonts w:ascii="華康正顏楷體W7(P)" w:eastAsia="華康正顏楷體W7(P)" w:hAnsi="新細明體" w:hint="eastAsia"/>
          <w:sz w:val="19"/>
          <w:szCs w:val="19"/>
        </w:rPr>
        <w:t>畫具請自備</w:t>
      </w:r>
      <w:r w:rsidRPr="00BF540C">
        <w:rPr>
          <w:rFonts w:ascii="新細明體" w:hAnsi="新細明體" w:hint="eastAsia"/>
          <w:sz w:val="19"/>
          <w:szCs w:val="19"/>
        </w:rPr>
        <w:t>。</w:t>
      </w:r>
    </w:p>
    <w:tbl>
      <w:tblPr>
        <w:tblStyle w:val="a3"/>
        <w:tblpPr w:leftFromText="180" w:rightFromText="180" w:vertAnchor="text" w:horzAnchor="page" w:tblpX="7967" w:tblpY="345"/>
        <w:tblW w:w="0" w:type="auto"/>
        <w:tblLook w:val="04A0" w:firstRow="1" w:lastRow="0" w:firstColumn="1" w:lastColumn="0" w:noHBand="0" w:noVBand="1"/>
      </w:tblPr>
      <w:tblGrid>
        <w:gridCol w:w="1267"/>
        <w:gridCol w:w="2441"/>
      </w:tblGrid>
      <w:tr w:rsidR="003F0904" w:rsidRPr="00BF540C" w14:paraId="2D3E1676" w14:textId="77777777" w:rsidTr="009145AD"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BC9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bookmarkStart w:id="0" w:name="_Hlk46748065"/>
            <w:r w:rsidRPr="00BF540C"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2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9E1951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BF540C">
              <w:rPr>
                <w:rFonts w:hint="eastAsia"/>
                <w:sz w:val="18"/>
                <w:szCs w:val="18"/>
              </w:rPr>
              <w:t>內　容</w:t>
            </w:r>
          </w:p>
        </w:tc>
      </w:tr>
      <w:tr w:rsidR="003F0904" w:rsidRPr="00BF540C" w14:paraId="2D664249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08522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04224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bookmarkStart w:id="1" w:name="_Hlk173172786"/>
            <w:r w:rsidRPr="00DC7D5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【</w:t>
            </w:r>
            <w:r w:rsidRPr="002B4491">
              <w:rPr>
                <w:rFonts w:ascii="微軟正黑體" w:eastAsia="微軟正黑體" w:hAnsi="微軟正黑體" w:hint="eastAsia"/>
                <w:sz w:val="18"/>
                <w:szCs w:val="18"/>
              </w:rPr>
              <w:t>台塑大樓</w:t>
            </w:r>
            <w:r w:rsidRPr="00450153">
              <w:rPr>
                <w:rFonts w:ascii="微軟正黑體" w:eastAsia="微軟正黑體" w:hAnsi="微軟正黑體" w:hint="eastAsia"/>
                <w:sz w:val="18"/>
                <w:szCs w:val="18"/>
              </w:rPr>
              <w:t>】</w:t>
            </w:r>
            <w:r w:rsidRPr="002B4491">
              <w:rPr>
                <w:rFonts w:ascii="微軟正黑體" w:eastAsia="微軟正黑體" w:hAnsi="微軟正黑體" w:hint="eastAsia"/>
                <w:sz w:val="18"/>
                <w:szCs w:val="18"/>
              </w:rPr>
              <w:t>（台北市敦化北路</w:t>
            </w:r>
            <w:r w:rsidRPr="002B4491">
              <w:rPr>
                <w:rFonts w:ascii="微軟正黑體" w:eastAsia="微軟正黑體" w:hAnsi="微軟正黑體"/>
                <w:sz w:val="18"/>
                <w:szCs w:val="18"/>
              </w:rPr>
              <w:t>201號）公車站牌集合</w:t>
            </w:r>
            <w:bookmarkEnd w:id="1"/>
          </w:p>
        </w:tc>
      </w:tr>
      <w:tr w:rsidR="003F0904" w:rsidRPr="00BF540C" w14:paraId="1F98198A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9B0E1" w14:textId="77777777" w:rsidR="003F0904" w:rsidRPr="00BF540C" w:rsidRDefault="003F0904" w:rsidP="009145AD">
            <w:pPr>
              <w:spacing w:line="23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10:00~11:30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370B8" w14:textId="77777777" w:rsidR="003F0904" w:rsidRPr="00BF540C" w:rsidRDefault="003F0904" w:rsidP="009145AD">
            <w:pPr>
              <w:spacing w:line="23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4491">
              <w:rPr>
                <w:rFonts w:ascii="微軟正黑體" w:eastAsia="微軟正黑體" w:hAnsi="微軟正黑體" w:hint="eastAsia"/>
                <w:sz w:val="18"/>
                <w:szCs w:val="18"/>
              </w:rPr>
              <w:t>【大溪老茶廠】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入內參觀、</w:t>
            </w:r>
            <w:r w:rsidRPr="002B4491">
              <w:rPr>
                <w:rFonts w:ascii="微軟正黑體" w:eastAsia="微軟正黑體" w:hAnsi="微軟正黑體"/>
                <w:sz w:val="18"/>
                <w:szCs w:val="18"/>
              </w:rPr>
              <w:t>導</w:t>
            </w:r>
            <w:proofErr w:type="gramStart"/>
            <w:r w:rsidRPr="002B4491">
              <w:rPr>
                <w:rFonts w:ascii="微軟正黑體" w:eastAsia="微軟正黑體" w:hAnsi="微軟正黑體"/>
                <w:sz w:val="18"/>
                <w:szCs w:val="18"/>
              </w:rPr>
              <w:t>覽</w:t>
            </w:r>
            <w:proofErr w:type="gramEnd"/>
          </w:p>
        </w:tc>
      </w:tr>
      <w:tr w:rsidR="003F0904" w:rsidRPr="00BF540C" w14:paraId="18465A81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87CAE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~13:10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3E5DF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2B4491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【大溪老茶廠】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集合，搭車前往</w:t>
            </w:r>
            <w:r w:rsidRPr="002B4491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【丸山芭樂園土雞城】</w:t>
            </w:r>
            <w:r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用餐</w:t>
            </w:r>
          </w:p>
        </w:tc>
      </w:tr>
      <w:tr w:rsidR="003F0904" w:rsidRPr="00BF540C" w14:paraId="027F7EDA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ACD12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13:10~13:30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A0CF2" w14:textId="77777777" w:rsidR="003F0904" w:rsidRPr="00BF540C" w:rsidRDefault="003F0904" w:rsidP="009145AD">
            <w:pPr>
              <w:spacing w:line="23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前往</w:t>
            </w:r>
            <w:r w:rsidRPr="00E649B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【角板山行館】</w:t>
            </w:r>
          </w:p>
        </w:tc>
      </w:tr>
      <w:tr w:rsidR="003F0904" w:rsidRPr="00BF540C" w14:paraId="4021C929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229FD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~15:00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1C2FA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E649B9">
              <w:rPr>
                <w:rFonts w:ascii="微軟正黑體" w:eastAsia="微軟正黑體" w:hAnsi="微軟正黑體" w:hint="eastAsia"/>
                <w:sz w:val="18"/>
                <w:szCs w:val="18"/>
              </w:rPr>
              <w:t>【角板山行館】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導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覽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解說</w:t>
            </w:r>
          </w:p>
        </w:tc>
      </w:tr>
      <w:tr w:rsidR="003F0904" w:rsidRPr="00BF540C" w14:paraId="307EF4EC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F09A7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15:00~16:30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22AC1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前往</w:t>
            </w:r>
            <w:r w:rsidRPr="00E649B9">
              <w:rPr>
                <w:rFonts w:ascii="微軟正黑體" w:eastAsia="微軟正黑體" w:hAnsi="微軟正黑體" w:hint="eastAsia"/>
                <w:sz w:val="18"/>
                <w:szCs w:val="18"/>
              </w:rPr>
              <w:t>【月眉人工濕地生態公園】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及參觀</w:t>
            </w:r>
          </w:p>
        </w:tc>
      </w:tr>
      <w:tr w:rsidR="003F0904" w:rsidRPr="00BF540C" w14:paraId="3F436FDD" w14:textId="77777777" w:rsidTr="009145AD">
        <w:tc>
          <w:tcPr>
            <w:tcW w:w="12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6CE2A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A25470">
              <w:rPr>
                <w:rFonts w:ascii="微軟正黑體" w:eastAsia="微軟正黑體" w:hAnsi="微軟正黑體" w:hint="eastAsia"/>
                <w:sz w:val="18"/>
                <w:szCs w:val="18"/>
              </w:rPr>
              <w:t>0~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FDF38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結束，</w:t>
            </w:r>
            <w:r w:rsidRPr="00ED09BE">
              <w:rPr>
                <w:rFonts w:ascii="微軟正黑體" w:eastAsia="微軟正黑體" w:hAnsi="微軟正黑體" w:hint="eastAsia"/>
                <w:sz w:val="18"/>
                <w:szCs w:val="18"/>
              </w:rPr>
              <w:t>返回甜蜜的家</w:t>
            </w:r>
          </w:p>
        </w:tc>
      </w:tr>
      <w:tr w:rsidR="003F0904" w:rsidRPr="00BF540C" w14:paraId="1334DF67" w14:textId="77777777" w:rsidTr="009145AD">
        <w:trPr>
          <w:trHeight w:val="192"/>
        </w:trPr>
        <w:tc>
          <w:tcPr>
            <w:tcW w:w="37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274954" w14:textId="77777777" w:rsidR="003F0904" w:rsidRPr="00BF540C" w:rsidRDefault="003F0904" w:rsidP="009145AD">
            <w:pPr>
              <w:spacing w:line="230" w:lineRule="exact"/>
              <w:rPr>
                <w:sz w:val="18"/>
                <w:szCs w:val="18"/>
              </w:rPr>
            </w:pPr>
            <w:r w:rsidRPr="00BF540C">
              <w:rPr>
                <w:rFonts w:hint="eastAsia"/>
                <w:sz w:val="18"/>
                <w:szCs w:val="18"/>
              </w:rPr>
              <w:t>●</w:t>
            </w:r>
            <w:r w:rsidRPr="00D173FE">
              <w:rPr>
                <w:rFonts w:ascii="微軟正黑體" w:eastAsia="微軟正黑體" w:hAnsi="微軟正黑體" w:hint="eastAsia"/>
                <w:sz w:val="18"/>
                <w:szCs w:val="18"/>
              </w:rPr>
              <w:t>請自備</w:t>
            </w:r>
            <w:r w:rsidRPr="00D173FE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口罩</w:t>
            </w:r>
            <w:r w:rsidRPr="00D173FE">
              <w:rPr>
                <w:rFonts w:ascii="微軟正黑體" w:eastAsia="微軟正黑體" w:hAnsi="微軟正黑體" w:hint="eastAsia"/>
                <w:sz w:val="18"/>
                <w:szCs w:val="18"/>
              </w:rPr>
              <w:t>、水壺、雨傘，</w:t>
            </w:r>
            <w:proofErr w:type="gramStart"/>
            <w:r w:rsidRPr="00D173FE">
              <w:rPr>
                <w:rFonts w:ascii="微軟正黑體" w:eastAsia="微軟正黑體" w:hAnsi="微軟正黑體" w:hint="eastAsia"/>
                <w:sz w:val="18"/>
                <w:szCs w:val="18"/>
              </w:rPr>
              <w:t>請著</w:t>
            </w:r>
            <w:proofErr w:type="gramEnd"/>
            <w:r w:rsidRPr="00D173FE">
              <w:rPr>
                <w:rFonts w:ascii="微軟正黑體" w:eastAsia="微軟正黑體" w:hAnsi="微軟正黑體" w:hint="eastAsia"/>
                <w:sz w:val="18"/>
                <w:szCs w:val="18"/>
              </w:rPr>
              <w:t>輕便服裝。</w:t>
            </w:r>
          </w:p>
        </w:tc>
      </w:tr>
    </w:tbl>
    <w:bookmarkEnd w:id="0"/>
    <w:p w14:paraId="6E6B3B9F" w14:textId="77777777" w:rsidR="003F0904" w:rsidRPr="00BF540C" w:rsidRDefault="003F0904" w:rsidP="003F0904">
      <w:pPr>
        <w:widowControl/>
        <w:numPr>
          <w:ilvl w:val="0"/>
          <w:numId w:val="4"/>
        </w:numPr>
        <w:adjustRightInd w:val="0"/>
        <w:snapToGrid w:val="0"/>
        <w:spacing w:line="230" w:lineRule="exact"/>
        <w:ind w:rightChars="117" w:right="281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b/>
          <w:bCs/>
          <w:sz w:val="19"/>
          <w:szCs w:val="19"/>
        </w:rPr>
        <w:t>無法參與</w:t>
      </w:r>
      <w:r w:rsidRPr="00BF540C">
        <w:rPr>
          <w:rFonts w:ascii="新細明體" w:hAnsi="新細明體" w:hint="eastAsia"/>
          <w:sz w:val="19"/>
          <w:szCs w:val="19"/>
        </w:rPr>
        <w:t>10月</w:t>
      </w:r>
      <w:r>
        <w:rPr>
          <w:rFonts w:ascii="新細明體" w:hAnsi="新細明體" w:hint="eastAsia"/>
          <w:sz w:val="19"/>
          <w:szCs w:val="19"/>
        </w:rPr>
        <w:t>18</w:t>
      </w:r>
      <w:r w:rsidRPr="00BF540C">
        <w:rPr>
          <w:rFonts w:ascii="新細明體" w:hAnsi="新細明體" w:hint="eastAsia"/>
          <w:sz w:val="19"/>
          <w:szCs w:val="19"/>
        </w:rPr>
        <w:t>日活動者，請於</w:t>
      </w:r>
      <w:r w:rsidRPr="00BF540C">
        <w:rPr>
          <w:rFonts w:asciiTheme="minorEastAsia" w:eastAsiaTheme="minorEastAsia" w:hAnsiTheme="minorEastAsia" w:hint="eastAsia"/>
          <w:sz w:val="19"/>
          <w:szCs w:val="19"/>
        </w:rPr>
        <w:t>11</w:t>
      </w:r>
      <w:r>
        <w:rPr>
          <w:rFonts w:asciiTheme="minorEastAsia" w:eastAsiaTheme="minorEastAsia" w:hAnsiTheme="minorEastAsia" w:hint="eastAsia"/>
          <w:sz w:val="19"/>
          <w:szCs w:val="19"/>
        </w:rPr>
        <w:t>4</w:t>
      </w:r>
      <w:r w:rsidRPr="00BF540C">
        <w:rPr>
          <w:rFonts w:ascii="新細明體" w:hAnsi="新細明體" w:hint="eastAsia"/>
          <w:sz w:val="19"/>
          <w:szCs w:val="19"/>
        </w:rPr>
        <w:t>年</w:t>
      </w:r>
      <w:r w:rsidRPr="00BF540C">
        <w:rPr>
          <w:rFonts w:ascii="新細明體" w:hAnsi="新細明體" w:hint="eastAsia"/>
          <w:b/>
          <w:bCs/>
          <w:sz w:val="19"/>
          <w:szCs w:val="19"/>
          <w:u w:val="single"/>
        </w:rPr>
        <w:t>11月</w:t>
      </w:r>
      <w:r>
        <w:rPr>
          <w:rFonts w:ascii="新細明體" w:hAnsi="新細明體" w:hint="eastAsia"/>
          <w:b/>
          <w:bCs/>
          <w:sz w:val="19"/>
          <w:szCs w:val="19"/>
          <w:u w:val="single"/>
        </w:rPr>
        <w:t>30</w:t>
      </w:r>
      <w:r w:rsidRPr="00BF540C">
        <w:rPr>
          <w:rFonts w:ascii="新細明體" w:hAnsi="新細明體" w:hint="eastAsia"/>
          <w:b/>
          <w:bCs/>
          <w:sz w:val="19"/>
          <w:szCs w:val="19"/>
          <w:u w:val="single"/>
        </w:rPr>
        <w:t>日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前</w:t>
      </w:r>
      <w:r w:rsidRPr="00BF540C">
        <w:rPr>
          <w:rFonts w:ascii="新細明體" w:hAnsi="新細明體" w:hint="eastAsia"/>
          <w:sz w:val="19"/>
          <w:szCs w:val="19"/>
        </w:rPr>
        <w:t>將參賽作品寄送至協會（以郵戳為憑）。</w:t>
      </w:r>
    </w:p>
    <w:p w14:paraId="22DB2E5C" w14:textId="77777777" w:rsidR="003F0904" w:rsidRPr="00BF540C" w:rsidRDefault="003F0904" w:rsidP="003F0904">
      <w:pPr>
        <w:adjustRightInd w:val="0"/>
        <w:snapToGrid w:val="0"/>
        <w:spacing w:line="230" w:lineRule="exact"/>
        <w:rPr>
          <w:rFonts w:ascii="新細明體" w:hAnsi="新細明體"/>
          <w:b/>
          <w:sz w:val="19"/>
          <w:szCs w:val="19"/>
          <w:shd w:val="pct15" w:color="auto" w:fill="FFFFFF"/>
        </w:rPr>
      </w:pPr>
      <w:r w:rsidRPr="00BF540C">
        <w:rPr>
          <w:rFonts w:ascii="新細明體" w:hAnsi="新細明體" w:hint="eastAsia"/>
          <w:sz w:val="19"/>
          <w:szCs w:val="19"/>
          <w:shd w:val="pct15" w:color="auto" w:fill="FFFFFF"/>
        </w:rPr>
        <w:t>●</w:t>
      </w:r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114</w:t>
      </w:r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年</w:t>
      </w:r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10</w:t>
      </w:r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月</w:t>
      </w:r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18</w:t>
      </w:r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日「</w:t>
      </w:r>
      <w:bookmarkStart w:id="2" w:name="_Hlk206767024"/>
      <w:proofErr w:type="gramStart"/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大溪老茶廠</w:t>
      </w:r>
      <w:proofErr w:type="gramEnd"/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、角板山行館及月眉人工濕地生態公園</w:t>
      </w:r>
      <w:bookmarkEnd w:id="2"/>
      <w:r w:rsidRPr="00B91C06">
        <w:rPr>
          <w:rFonts w:eastAsia="標楷體" w:hint="eastAsia"/>
          <w:b/>
          <w:bCs/>
          <w:color w:val="FF0000"/>
          <w:sz w:val="19"/>
          <w:szCs w:val="19"/>
          <w:shd w:val="pct15" w:color="auto" w:fill="FFFFFF"/>
        </w:rPr>
        <w:t>一日遊」</w:t>
      </w:r>
      <w:r w:rsidRPr="00BF540C">
        <w:rPr>
          <w:rFonts w:eastAsia="標楷體" w:hint="eastAsia"/>
          <w:sz w:val="19"/>
          <w:szCs w:val="19"/>
          <w:shd w:val="pct15" w:color="auto" w:fill="FFFFFF"/>
        </w:rPr>
        <w:t>踏青</w:t>
      </w:r>
      <w:r w:rsidRPr="00BF540C">
        <w:rPr>
          <w:rFonts w:eastAsia="標楷體"/>
          <w:sz w:val="19"/>
          <w:szCs w:val="19"/>
          <w:shd w:val="pct15" w:color="auto" w:fill="FFFFFF"/>
        </w:rPr>
        <w:t>活動辦法</w:t>
      </w:r>
      <w:r w:rsidRPr="00BF540C">
        <w:rPr>
          <w:rFonts w:eastAsia="標楷體"/>
          <w:b/>
          <w:sz w:val="19"/>
          <w:szCs w:val="19"/>
          <w:shd w:val="pct15" w:color="auto" w:fill="FFFFFF"/>
        </w:rPr>
        <w:t>：</w:t>
      </w:r>
    </w:p>
    <w:p w14:paraId="4D8E52F7" w14:textId="77777777" w:rsidR="003F0904" w:rsidRPr="00BF540C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hanging="284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活動時間：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1</w:t>
      </w:r>
      <w:r w:rsidRPr="00BF540C">
        <w:rPr>
          <w:rFonts w:ascii="新細明體" w:hAnsi="新細明體"/>
          <w:b/>
          <w:bCs/>
          <w:sz w:val="19"/>
          <w:szCs w:val="19"/>
        </w:rPr>
        <w:t>1</w:t>
      </w:r>
      <w:r>
        <w:rPr>
          <w:rFonts w:ascii="新細明體" w:hAnsi="新細明體" w:hint="eastAsia"/>
          <w:b/>
          <w:bCs/>
          <w:sz w:val="19"/>
          <w:szCs w:val="19"/>
        </w:rPr>
        <w:t>4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年10月</w:t>
      </w:r>
      <w:r>
        <w:rPr>
          <w:rFonts w:ascii="新細明體" w:hAnsi="新細明體" w:hint="eastAsia"/>
          <w:b/>
          <w:bCs/>
          <w:sz w:val="19"/>
          <w:szCs w:val="19"/>
        </w:rPr>
        <w:t>18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日（星期六）0</w:t>
      </w:r>
      <w:r>
        <w:rPr>
          <w:rFonts w:ascii="新細明體" w:hAnsi="新細明體" w:hint="eastAsia"/>
          <w:b/>
          <w:bCs/>
          <w:sz w:val="19"/>
          <w:szCs w:val="19"/>
        </w:rPr>
        <w:t>8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:</w:t>
      </w:r>
      <w:r>
        <w:rPr>
          <w:rFonts w:ascii="新細明體" w:hAnsi="新細明體" w:hint="eastAsia"/>
          <w:b/>
          <w:bCs/>
          <w:sz w:val="19"/>
          <w:szCs w:val="19"/>
        </w:rPr>
        <w:t>3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0~1</w:t>
      </w:r>
      <w:r>
        <w:rPr>
          <w:rFonts w:ascii="新細明體" w:hAnsi="新細明體" w:hint="eastAsia"/>
          <w:b/>
          <w:bCs/>
          <w:sz w:val="19"/>
          <w:szCs w:val="19"/>
        </w:rPr>
        <w:t>6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:30</w:t>
      </w:r>
    </w:p>
    <w:p w14:paraId="6811BBDF" w14:textId="77777777" w:rsidR="003F0904" w:rsidRPr="00BF540C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hanging="284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活動地點：</w:t>
      </w:r>
      <w:proofErr w:type="gramStart"/>
      <w:r w:rsidRPr="00B91C06">
        <w:rPr>
          <w:rFonts w:ascii="新細明體" w:hAnsi="新細明體" w:hint="eastAsia"/>
          <w:sz w:val="19"/>
          <w:szCs w:val="19"/>
        </w:rPr>
        <w:t>大溪老茶廠</w:t>
      </w:r>
      <w:proofErr w:type="gramEnd"/>
      <w:r w:rsidRPr="00B91C06">
        <w:rPr>
          <w:rFonts w:ascii="新細明體" w:hAnsi="新細明體" w:hint="eastAsia"/>
          <w:sz w:val="19"/>
          <w:szCs w:val="19"/>
        </w:rPr>
        <w:t>、角板山行館及月眉人工濕地生態公園</w:t>
      </w:r>
    </w:p>
    <w:p w14:paraId="0B615AAB" w14:textId="77777777" w:rsidR="003F0904" w:rsidRPr="00BF540C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hanging="284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集合時間：11</w:t>
      </w:r>
      <w:r>
        <w:rPr>
          <w:rFonts w:ascii="新細明體" w:hAnsi="新細明體" w:hint="eastAsia"/>
          <w:sz w:val="19"/>
          <w:szCs w:val="19"/>
        </w:rPr>
        <w:t>4</w:t>
      </w:r>
      <w:r w:rsidRPr="00BF540C">
        <w:rPr>
          <w:rFonts w:ascii="新細明體" w:hAnsi="新細明體" w:hint="eastAsia"/>
          <w:sz w:val="19"/>
          <w:szCs w:val="19"/>
        </w:rPr>
        <w:t>年10月</w:t>
      </w:r>
      <w:r>
        <w:rPr>
          <w:rFonts w:ascii="新細明體" w:hAnsi="新細明體" w:hint="eastAsia"/>
          <w:sz w:val="19"/>
          <w:szCs w:val="19"/>
        </w:rPr>
        <w:t>18</w:t>
      </w:r>
      <w:r w:rsidRPr="00BF540C">
        <w:rPr>
          <w:rFonts w:ascii="新細明體" w:hAnsi="新細明體" w:hint="eastAsia"/>
          <w:sz w:val="19"/>
          <w:szCs w:val="19"/>
        </w:rPr>
        <w:t>日（星期六）上午</w:t>
      </w:r>
      <w:r>
        <w:rPr>
          <w:rFonts w:ascii="新細明體" w:hAnsi="新細明體" w:hint="eastAsia"/>
          <w:sz w:val="19"/>
          <w:szCs w:val="19"/>
        </w:rPr>
        <w:t>8</w:t>
      </w:r>
      <w:r w:rsidRPr="00BF540C">
        <w:rPr>
          <w:rFonts w:ascii="新細明體" w:hAnsi="新細明體" w:hint="eastAsia"/>
          <w:sz w:val="19"/>
          <w:szCs w:val="19"/>
        </w:rPr>
        <w:t>:</w:t>
      </w:r>
      <w:r>
        <w:rPr>
          <w:rFonts w:ascii="新細明體" w:hAnsi="新細明體" w:hint="eastAsia"/>
          <w:sz w:val="19"/>
          <w:szCs w:val="19"/>
        </w:rPr>
        <w:t>3</w:t>
      </w:r>
      <w:r w:rsidRPr="00BF540C">
        <w:rPr>
          <w:rFonts w:ascii="新細明體" w:hAnsi="新細明體" w:hint="eastAsia"/>
          <w:sz w:val="19"/>
          <w:szCs w:val="19"/>
        </w:rPr>
        <w:t>0</w:t>
      </w:r>
    </w:p>
    <w:p w14:paraId="30E000E1" w14:textId="77777777" w:rsidR="003F0904" w:rsidRPr="00BF540C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hanging="284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集合地點：</w:t>
      </w:r>
      <w:r w:rsidRPr="00175375">
        <w:rPr>
          <w:rFonts w:ascii="新細明體" w:hAnsi="新細明體" w:hint="eastAsia"/>
          <w:b/>
          <w:bCs/>
          <w:sz w:val="19"/>
          <w:szCs w:val="19"/>
        </w:rPr>
        <w:t>【台塑大樓】（台北市敦化北路201號）前公車站牌集合</w:t>
      </w:r>
    </w:p>
    <w:p w14:paraId="1C8E7867" w14:textId="77777777" w:rsidR="003F0904" w:rsidRPr="00542F6E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rightChars="117" w:right="281" w:hanging="284"/>
        <w:rPr>
          <w:rFonts w:ascii="新細明體" w:hAnsi="新細明體"/>
          <w:bCs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活動費用：</w:t>
      </w:r>
      <w:r w:rsidRPr="00BF540C">
        <w:rPr>
          <w:rFonts w:ascii="新細明體" w:hAnsi="新細明體" w:hint="eastAsia"/>
          <w:b/>
          <w:color w:val="FF0000"/>
          <w:sz w:val="19"/>
          <w:szCs w:val="19"/>
        </w:rPr>
        <w:t>會員</w:t>
      </w:r>
      <w:r>
        <w:rPr>
          <w:rFonts w:ascii="新細明體" w:hAnsi="新細明體" w:hint="eastAsia"/>
          <w:b/>
          <w:color w:val="FF0000"/>
          <w:sz w:val="19"/>
          <w:szCs w:val="19"/>
        </w:rPr>
        <w:t>8</w:t>
      </w:r>
      <w:r w:rsidRPr="00BF540C">
        <w:rPr>
          <w:rFonts w:ascii="新細明體" w:hAnsi="新細明體"/>
          <w:b/>
          <w:color w:val="FF0000"/>
          <w:sz w:val="19"/>
          <w:szCs w:val="19"/>
        </w:rPr>
        <w:t>00</w:t>
      </w:r>
      <w:r w:rsidRPr="00BF540C">
        <w:rPr>
          <w:rFonts w:ascii="新細明體" w:hAnsi="新細明體" w:hint="eastAsia"/>
          <w:b/>
          <w:color w:val="FF0000"/>
          <w:sz w:val="19"/>
          <w:szCs w:val="19"/>
        </w:rPr>
        <w:t>元</w:t>
      </w:r>
      <w:r w:rsidRPr="00BF540C">
        <w:rPr>
          <w:rFonts w:ascii="新細明體" w:hAnsi="新細明體"/>
          <w:b/>
          <w:color w:val="FF0000"/>
          <w:sz w:val="19"/>
          <w:szCs w:val="19"/>
        </w:rPr>
        <w:t>/</w:t>
      </w:r>
      <w:r w:rsidRPr="00BF540C">
        <w:rPr>
          <w:rFonts w:ascii="新細明體" w:hAnsi="新細明體" w:hint="eastAsia"/>
          <w:b/>
          <w:color w:val="FF0000"/>
          <w:sz w:val="19"/>
          <w:szCs w:val="19"/>
        </w:rPr>
        <w:t>非會員</w:t>
      </w:r>
      <w:r>
        <w:rPr>
          <w:rFonts w:ascii="新細明體" w:hAnsi="新細明體" w:hint="eastAsia"/>
          <w:b/>
          <w:color w:val="FF0000"/>
          <w:sz w:val="19"/>
          <w:szCs w:val="19"/>
        </w:rPr>
        <w:t>100</w:t>
      </w:r>
      <w:r w:rsidRPr="00BF540C">
        <w:rPr>
          <w:rFonts w:ascii="新細明體" w:hAnsi="新細明體"/>
          <w:b/>
          <w:color w:val="FF0000"/>
          <w:sz w:val="19"/>
          <w:szCs w:val="19"/>
        </w:rPr>
        <w:t>0</w:t>
      </w:r>
      <w:r w:rsidRPr="00BF540C">
        <w:rPr>
          <w:rFonts w:ascii="新細明體" w:hAnsi="新細明體" w:hint="eastAsia"/>
          <w:b/>
          <w:color w:val="FF0000"/>
          <w:sz w:val="19"/>
          <w:szCs w:val="19"/>
        </w:rPr>
        <w:t>元</w:t>
      </w:r>
      <w:r>
        <w:rPr>
          <w:rFonts w:ascii="新細明體" w:hAnsi="新細明體" w:hint="eastAsia"/>
          <w:bCs/>
          <w:sz w:val="19"/>
          <w:szCs w:val="19"/>
        </w:rPr>
        <w:t>。</w:t>
      </w:r>
      <w:r w:rsidRPr="00BF540C">
        <w:rPr>
          <w:rFonts w:ascii="新細明體" w:hAnsi="新細明體" w:hint="eastAsia"/>
          <w:sz w:val="19"/>
          <w:szCs w:val="19"/>
        </w:rPr>
        <w:t>費用包含門票、</w:t>
      </w:r>
      <w:r w:rsidRPr="00BF540C">
        <w:rPr>
          <w:rFonts w:ascii="新細明體" w:hAnsi="新細明體"/>
          <w:sz w:val="19"/>
          <w:szCs w:val="19"/>
        </w:rPr>
        <w:t>午餐、保險費等</w:t>
      </w:r>
      <w:r w:rsidRPr="00BF540C">
        <w:rPr>
          <w:rFonts w:ascii="新細明體" w:hAnsi="新細明體" w:hint="eastAsia"/>
          <w:sz w:val="19"/>
          <w:szCs w:val="19"/>
        </w:rPr>
        <w:t>，</w:t>
      </w:r>
    </w:p>
    <w:p w14:paraId="20ADD7E5" w14:textId="77777777" w:rsidR="003F0904" w:rsidRPr="00BF540C" w:rsidRDefault="003F0904" w:rsidP="003F0904">
      <w:pPr>
        <w:widowControl/>
        <w:adjustRightInd w:val="0"/>
        <w:snapToGrid w:val="0"/>
        <w:spacing w:line="230" w:lineRule="exact"/>
        <w:ind w:left="1260" w:rightChars="117" w:right="281"/>
        <w:rPr>
          <w:rFonts w:ascii="新細明體" w:hAnsi="新細明體"/>
          <w:bCs/>
          <w:sz w:val="19"/>
          <w:szCs w:val="19"/>
        </w:rPr>
      </w:pPr>
      <w:r w:rsidRPr="00BF540C">
        <w:rPr>
          <w:rFonts w:ascii="新細明體" w:hAnsi="新細明體" w:hint="eastAsia"/>
          <w:b/>
          <w:bCs/>
          <w:sz w:val="19"/>
          <w:szCs w:val="19"/>
        </w:rPr>
        <w:t>限</w:t>
      </w:r>
      <w:r w:rsidRPr="00BF540C">
        <w:rPr>
          <w:rFonts w:ascii="新細明體" w:hAnsi="新細明體"/>
          <w:b/>
          <w:bCs/>
          <w:sz w:val="19"/>
          <w:szCs w:val="19"/>
        </w:rPr>
        <w:t>4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0人</w:t>
      </w:r>
      <w:r w:rsidRPr="00BF540C">
        <w:rPr>
          <w:rFonts w:ascii="新細明體" w:hAnsi="新細明體" w:hint="eastAsia"/>
          <w:sz w:val="19"/>
          <w:szCs w:val="19"/>
        </w:rPr>
        <w:t>（人數額滿即不接受報名）。</w:t>
      </w:r>
    </w:p>
    <w:p w14:paraId="484022D0" w14:textId="77777777" w:rsidR="003F0904" w:rsidRPr="00BF540C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rightChars="117" w:right="281" w:hanging="284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報名方式：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1</w:t>
      </w:r>
      <w:r w:rsidRPr="00BF540C">
        <w:rPr>
          <w:rFonts w:ascii="新細明體" w:hAnsi="新細明體"/>
          <w:b/>
          <w:bCs/>
          <w:sz w:val="19"/>
          <w:szCs w:val="19"/>
        </w:rPr>
        <w:t>1</w:t>
      </w:r>
      <w:r>
        <w:rPr>
          <w:rFonts w:ascii="新細明體" w:hAnsi="新細明體" w:hint="eastAsia"/>
          <w:b/>
          <w:bCs/>
          <w:sz w:val="19"/>
          <w:szCs w:val="19"/>
        </w:rPr>
        <w:t>4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年</w:t>
      </w:r>
      <w:r>
        <w:rPr>
          <w:rFonts w:ascii="新細明體" w:hAnsi="新細明體" w:hint="eastAsia"/>
          <w:b/>
          <w:bCs/>
          <w:sz w:val="19"/>
          <w:szCs w:val="19"/>
        </w:rPr>
        <w:t>10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月</w:t>
      </w:r>
      <w:r>
        <w:rPr>
          <w:rFonts w:ascii="新細明體" w:hAnsi="新細明體" w:hint="eastAsia"/>
          <w:b/>
          <w:bCs/>
          <w:sz w:val="19"/>
          <w:szCs w:val="19"/>
        </w:rPr>
        <w:t>1</w:t>
      </w:r>
      <w:r w:rsidRPr="00BF540C">
        <w:rPr>
          <w:rFonts w:ascii="新細明體" w:hAnsi="新細明體" w:hint="eastAsia"/>
          <w:b/>
          <w:bCs/>
          <w:sz w:val="19"/>
          <w:szCs w:val="19"/>
        </w:rPr>
        <w:t>0日前</w:t>
      </w:r>
      <w:r w:rsidRPr="00BF540C">
        <w:rPr>
          <w:rFonts w:ascii="新細明體" w:hAnsi="新細明體" w:hint="eastAsia"/>
          <w:sz w:val="19"/>
          <w:szCs w:val="19"/>
        </w:rPr>
        <w:t>將報名表傳真、e-mail或至協會報名。</w:t>
      </w:r>
    </w:p>
    <w:p w14:paraId="5F846F5C" w14:textId="77777777" w:rsidR="003F0904" w:rsidRDefault="003F0904" w:rsidP="003F0904">
      <w:pPr>
        <w:widowControl/>
        <w:numPr>
          <w:ilvl w:val="0"/>
          <w:numId w:val="5"/>
        </w:numPr>
        <w:adjustRightInd w:val="0"/>
        <w:snapToGrid w:val="0"/>
        <w:spacing w:line="230" w:lineRule="exact"/>
        <w:ind w:left="284" w:hanging="284"/>
        <w:rPr>
          <w:rFonts w:ascii="新細明體" w:hAnsi="新細明體"/>
          <w:sz w:val="19"/>
          <w:szCs w:val="19"/>
        </w:rPr>
      </w:pPr>
      <w:r w:rsidRPr="00BF540C">
        <w:rPr>
          <w:rFonts w:ascii="新細明體" w:hAnsi="新細明體" w:hint="eastAsia"/>
          <w:sz w:val="19"/>
          <w:szCs w:val="19"/>
        </w:rPr>
        <w:t>聯絡方式：電話（02）2514-9682</w:t>
      </w:r>
      <w:r>
        <w:rPr>
          <w:rFonts w:ascii="新細明體" w:hAnsi="新細明體" w:hint="eastAsia"/>
          <w:sz w:val="19"/>
          <w:szCs w:val="19"/>
        </w:rPr>
        <w:t>，</w:t>
      </w:r>
      <w:r w:rsidRPr="00BF540C">
        <w:rPr>
          <w:rFonts w:ascii="新細明體" w:hAnsi="新細明體" w:hint="eastAsia"/>
          <w:sz w:val="19"/>
          <w:szCs w:val="19"/>
        </w:rPr>
        <w:t>傳真（02）2514-9687</w:t>
      </w:r>
      <w:r>
        <w:rPr>
          <w:rFonts w:ascii="新細明體" w:hAnsi="新細明體" w:hint="eastAsia"/>
          <w:sz w:val="19"/>
          <w:szCs w:val="19"/>
        </w:rPr>
        <w:t>，</w:t>
      </w:r>
      <w:r w:rsidRPr="00BF540C">
        <w:rPr>
          <w:rFonts w:ascii="新細明體" w:hAnsi="新細明體" w:hint="eastAsia"/>
          <w:sz w:val="19"/>
          <w:szCs w:val="19"/>
        </w:rPr>
        <w:t>請洽林小姐</w:t>
      </w:r>
    </w:p>
    <w:p w14:paraId="76B1088A" w14:textId="77777777" w:rsidR="003F0904" w:rsidRPr="00BF540C" w:rsidRDefault="003F0904" w:rsidP="003F0904">
      <w:pPr>
        <w:widowControl/>
        <w:adjustRightInd w:val="0"/>
        <w:snapToGrid w:val="0"/>
        <w:spacing w:line="230" w:lineRule="exact"/>
        <w:ind w:left="1236"/>
        <w:rPr>
          <w:rFonts w:ascii="新細明體" w:hAnsi="新細明體"/>
          <w:sz w:val="19"/>
          <w:szCs w:val="19"/>
        </w:rPr>
      </w:pPr>
      <w:r w:rsidRPr="00175375">
        <w:rPr>
          <w:rFonts w:ascii="新細明體" w:hAnsi="新細明體" w:hint="eastAsia"/>
          <w:sz w:val="19"/>
          <w:szCs w:val="19"/>
        </w:rPr>
        <w:t>電子信箱：taiwan.epilepsy@gmail.com</w:t>
      </w:r>
    </w:p>
    <w:p w14:paraId="00A19A76" w14:textId="77777777" w:rsidR="003F0904" w:rsidRPr="003F0904" w:rsidRDefault="003F0904" w:rsidP="003F0904">
      <w:pPr>
        <w:adjustRightInd w:val="0"/>
        <w:snapToGrid w:val="0"/>
        <w:spacing w:line="230" w:lineRule="exact"/>
        <w:rPr>
          <w:rFonts w:ascii="新細明體" w:hAnsi="新細明體"/>
          <w:sz w:val="19"/>
          <w:szCs w:val="19"/>
          <w:shd w:val="pct15" w:color="auto" w:fill="FFFFFF"/>
        </w:rPr>
      </w:pPr>
      <w:r w:rsidRPr="003F0904">
        <w:rPr>
          <w:rFonts w:ascii="新細明體" w:hAnsi="新細明體" w:hint="eastAsia"/>
          <w:sz w:val="19"/>
          <w:szCs w:val="19"/>
          <w:shd w:val="pct15" w:color="auto" w:fill="FFFFFF"/>
        </w:rPr>
        <w:t>●</w:t>
      </w:r>
      <w:r w:rsidRPr="003F0904">
        <w:rPr>
          <w:rFonts w:ascii="華康正顏楷體W7(P)" w:eastAsia="華康正顏楷體W7(P)" w:hAnsi="新細明體" w:hint="eastAsia"/>
          <w:sz w:val="19"/>
          <w:szCs w:val="19"/>
          <w:shd w:val="pct15" w:color="auto" w:fill="FFFFFF"/>
        </w:rPr>
        <w:t xml:space="preserve"> </w:t>
      </w:r>
      <w:r w:rsidRPr="003F0904">
        <w:rPr>
          <w:rFonts w:eastAsia="標楷體" w:hint="eastAsia"/>
          <w:sz w:val="19"/>
          <w:szCs w:val="19"/>
          <w:shd w:val="pct15" w:color="auto" w:fill="FFFFFF"/>
        </w:rPr>
        <w:t>參賽說明：</w:t>
      </w:r>
    </w:p>
    <w:p w14:paraId="52AF4BF3" w14:textId="77777777" w:rsidR="003F0904" w:rsidRPr="003F0904" w:rsidRDefault="003F0904" w:rsidP="003F0904">
      <w:pPr>
        <w:widowControl/>
        <w:numPr>
          <w:ilvl w:val="0"/>
          <w:numId w:val="1"/>
        </w:numPr>
        <w:adjustRightInd w:val="0"/>
        <w:snapToGrid w:val="0"/>
        <w:spacing w:line="230" w:lineRule="exact"/>
        <w:ind w:left="284" w:hanging="284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比賽主題：「超越癲癇，精彩生命30周年」為主要題材，並於報名表簡短說明創作作品。</w:t>
      </w:r>
    </w:p>
    <w:p w14:paraId="2A019421" w14:textId="77777777" w:rsidR="003F0904" w:rsidRPr="003F0904" w:rsidRDefault="003F0904" w:rsidP="003F0904">
      <w:pPr>
        <w:widowControl/>
        <w:numPr>
          <w:ilvl w:val="0"/>
          <w:numId w:val="1"/>
        </w:numPr>
        <w:adjustRightInd w:val="0"/>
        <w:snapToGrid w:val="0"/>
        <w:spacing w:line="230" w:lineRule="exact"/>
        <w:ind w:left="284" w:hanging="283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分組徵選：</w:t>
      </w:r>
      <w:r w:rsidRPr="003F0904">
        <w:rPr>
          <w:rFonts w:ascii="新細明體" w:hAnsi="新細明體" w:hint="eastAsia"/>
          <w:b/>
          <w:bCs/>
          <w:sz w:val="19"/>
          <w:szCs w:val="19"/>
        </w:rPr>
        <w:t>癲癇朋友組</w:t>
      </w:r>
      <w:r w:rsidRPr="003F0904">
        <w:rPr>
          <w:rFonts w:ascii="新細明體" w:hAnsi="新細明體" w:hint="eastAsia"/>
          <w:sz w:val="19"/>
          <w:szCs w:val="19"/>
        </w:rPr>
        <w:t>：(1)兒童組：15歲以下 (2)成人組：16歲以上</w:t>
      </w:r>
    </w:p>
    <w:p w14:paraId="199C75AE" w14:textId="77777777" w:rsidR="003F0904" w:rsidRPr="003F0904" w:rsidRDefault="003F0904" w:rsidP="003F0904">
      <w:pPr>
        <w:adjustRightInd w:val="0"/>
        <w:snapToGrid w:val="0"/>
        <w:spacing w:line="220" w:lineRule="exact"/>
        <w:ind w:left="1247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b/>
          <w:bCs/>
          <w:sz w:val="19"/>
          <w:szCs w:val="19"/>
        </w:rPr>
        <w:t>社會大眾組</w:t>
      </w:r>
      <w:r w:rsidRPr="003F0904">
        <w:rPr>
          <w:rFonts w:ascii="新細明體" w:hAnsi="新細明體" w:hint="eastAsia"/>
          <w:sz w:val="19"/>
          <w:szCs w:val="19"/>
        </w:rPr>
        <w:t>。</w:t>
      </w:r>
    </w:p>
    <w:p w14:paraId="225B56D3" w14:textId="77777777" w:rsidR="003F0904" w:rsidRPr="003F0904" w:rsidRDefault="003F0904" w:rsidP="003F0904">
      <w:pPr>
        <w:widowControl/>
        <w:numPr>
          <w:ilvl w:val="0"/>
          <w:numId w:val="1"/>
        </w:numPr>
        <w:adjustRightInd w:val="0"/>
        <w:snapToGrid w:val="0"/>
        <w:spacing w:line="220" w:lineRule="exact"/>
        <w:ind w:left="284" w:hanging="284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作品規格：</w:t>
      </w:r>
      <w:r w:rsidRPr="003F0904">
        <w:rPr>
          <w:rFonts w:hint="eastAsia"/>
          <w:sz w:val="19"/>
          <w:szCs w:val="19"/>
        </w:rPr>
        <w:t>四開圖畫紙（</w:t>
      </w:r>
      <w:r w:rsidRPr="003F0904">
        <w:rPr>
          <w:sz w:val="19"/>
          <w:szCs w:val="19"/>
        </w:rPr>
        <w:t>54</w:t>
      </w:r>
      <w:r w:rsidRPr="003F0904">
        <w:rPr>
          <w:rFonts w:hint="eastAsia"/>
          <w:sz w:val="19"/>
          <w:szCs w:val="19"/>
        </w:rPr>
        <w:t>×</w:t>
      </w:r>
      <w:r w:rsidRPr="003F0904">
        <w:rPr>
          <w:sz w:val="19"/>
          <w:szCs w:val="19"/>
        </w:rPr>
        <w:t>39</w:t>
      </w:r>
      <w:r w:rsidRPr="003F0904">
        <w:rPr>
          <w:rFonts w:hint="eastAsia"/>
          <w:sz w:val="19"/>
          <w:szCs w:val="19"/>
        </w:rPr>
        <w:t>公分），每人限參賽一幅作品。</w:t>
      </w:r>
      <w:r w:rsidRPr="003F0904">
        <w:rPr>
          <w:rFonts w:ascii="新細明體" w:hAnsi="新細明體" w:hint="eastAsia"/>
          <w:sz w:val="19"/>
          <w:szCs w:val="19"/>
        </w:rPr>
        <w:t>使用材料：表現素材不限，水彩、蠟筆、版畫、水墨、彩色筆、剪貼或綜合應用皆可。</w:t>
      </w:r>
    </w:p>
    <w:p w14:paraId="251EA27D" w14:textId="77777777" w:rsidR="003F0904" w:rsidRPr="003F0904" w:rsidRDefault="003F0904" w:rsidP="003F0904">
      <w:pPr>
        <w:widowControl/>
        <w:numPr>
          <w:ilvl w:val="0"/>
          <w:numId w:val="1"/>
        </w:numPr>
        <w:adjustRightInd w:val="0"/>
        <w:snapToGrid w:val="0"/>
        <w:spacing w:line="220" w:lineRule="exact"/>
        <w:ind w:left="284" w:hanging="283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參加辦法：(</w:t>
      </w:r>
      <w:proofErr w:type="gramStart"/>
      <w:r w:rsidRPr="003F0904">
        <w:rPr>
          <w:rFonts w:ascii="新細明體" w:hAnsi="新細明體" w:hint="eastAsia"/>
          <w:sz w:val="19"/>
          <w:szCs w:val="19"/>
        </w:rPr>
        <w:t>一</w:t>
      </w:r>
      <w:proofErr w:type="gramEnd"/>
      <w:r w:rsidRPr="003F0904">
        <w:rPr>
          <w:rFonts w:ascii="新細明體" w:hAnsi="新細明體" w:hint="eastAsia"/>
          <w:sz w:val="19"/>
          <w:szCs w:val="19"/>
        </w:rPr>
        <w:t>)活動報名表可自行於協會網站</w:t>
      </w:r>
      <w:bookmarkStart w:id="3" w:name="_Hlk141393532"/>
      <w:r w:rsidRPr="003F0904">
        <w:rPr>
          <w:rFonts w:ascii="新細明體" w:hAnsi="新細明體"/>
          <w:sz w:val="19"/>
          <w:szCs w:val="19"/>
        </w:rPr>
        <w:fldChar w:fldCharType="begin"/>
      </w:r>
      <w:r w:rsidRPr="003F0904">
        <w:rPr>
          <w:rFonts w:ascii="新細明體" w:hAnsi="新細明體" w:hint="eastAsia"/>
          <w:sz w:val="19"/>
          <w:szCs w:val="19"/>
        </w:rPr>
        <w:instrText>HYPERLINK "http://www.epilepsyorg.org.tw/"</w:instrText>
      </w:r>
      <w:r w:rsidRPr="003F0904">
        <w:rPr>
          <w:rFonts w:ascii="新細明體" w:hAnsi="新細明體"/>
          <w:sz w:val="19"/>
          <w:szCs w:val="19"/>
        </w:rPr>
      </w:r>
      <w:r w:rsidRPr="003F0904">
        <w:rPr>
          <w:rFonts w:ascii="新細明體" w:hAnsi="新細明體"/>
          <w:sz w:val="19"/>
          <w:szCs w:val="19"/>
        </w:rPr>
        <w:fldChar w:fldCharType="separate"/>
      </w:r>
      <w:r w:rsidRPr="003F0904">
        <w:rPr>
          <w:rFonts w:ascii="新細明體" w:hAnsi="新細明體" w:hint="eastAsia"/>
          <w:color w:val="0000FF"/>
          <w:sz w:val="19"/>
          <w:szCs w:val="19"/>
          <w:u w:val="single"/>
        </w:rPr>
        <w:t>http://www.epilepsyorg.org.tw/</w:t>
      </w:r>
      <w:r w:rsidRPr="003F0904">
        <w:rPr>
          <w:rFonts w:ascii="新細明體" w:hAnsi="新細明體"/>
          <w:sz w:val="19"/>
          <w:szCs w:val="19"/>
        </w:rPr>
        <w:fldChar w:fldCharType="end"/>
      </w:r>
      <w:bookmarkEnd w:id="3"/>
      <w:r w:rsidRPr="003F0904">
        <w:rPr>
          <w:rFonts w:ascii="新細明體" w:hAnsi="新細明體" w:hint="eastAsia"/>
          <w:sz w:val="19"/>
          <w:szCs w:val="19"/>
        </w:rPr>
        <w:t xml:space="preserve"> 下載。(二)填寫報名表所有欄位資料，並將報名表黏貼於作品背面。(三)參賽作品請於</w:t>
      </w:r>
      <w:r w:rsidRPr="003F0904">
        <w:rPr>
          <w:rFonts w:ascii="新細明體" w:hAnsi="新細明體" w:hint="eastAsia"/>
          <w:b/>
          <w:sz w:val="19"/>
          <w:szCs w:val="19"/>
        </w:rPr>
        <w:t>114年</w:t>
      </w:r>
      <w:r w:rsidRPr="003F0904">
        <w:rPr>
          <w:rFonts w:ascii="新細明體" w:hAnsi="新細明體" w:hint="eastAsia"/>
          <w:b/>
          <w:sz w:val="19"/>
          <w:szCs w:val="19"/>
          <w:u w:val="single"/>
        </w:rPr>
        <w:t>11月30日</w:t>
      </w:r>
      <w:r w:rsidRPr="003F0904">
        <w:rPr>
          <w:rFonts w:ascii="新細明體" w:hAnsi="新細明體" w:hint="eastAsia"/>
          <w:sz w:val="19"/>
          <w:szCs w:val="19"/>
        </w:rPr>
        <w:t>前（以郵戳為憑）郵寄至：「105台北市敦化北路155巷66弄41號B1　社團法人台灣癲癇之友協會  收」。</w:t>
      </w:r>
    </w:p>
    <w:p w14:paraId="234C53FA" w14:textId="77777777" w:rsidR="003F0904" w:rsidRPr="003F0904" w:rsidRDefault="003F0904" w:rsidP="003F0904">
      <w:pPr>
        <w:widowControl/>
        <w:numPr>
          <w:ilvl w:val="0"/>
          <w:numId w:val="2"/>
        </w:numPr>
        <w:adjustRightInd w:val="0"/>
        <w:snapToGrid w:val="0"/>
        <w:spacing w:line="220" w:lineRule="exact"/>
        <w:ind w:left="284" w:hanging="283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甄選辦法：邀請美術專家公開評選，得獎名單於12月底前公布協會網站及協會出版之會刊，並以專函通知得獎者。</w:t>
      </w:r>
    </w:p>
    <w:p w14:paraId="423E6AFF" w14:textId="77777777" w:rsidR="003F0904" w:rsidRPr="003F0904" w:rsidRDefault="003F0904" w:rsidP="003F0904">
      <w:pPr>
        <w:widowControl/>
        <w:numPr>
          <w:ilvl w:val="0"/>
          <w:numId w:val="2"/>
        </w:numPr>
        <w:adjustRightInd w:val="0"/>
        <w:snapToGrid w:val="0"/>
        <w:spacing w:line="220" w:lineRule="exact"/>
        <w:ind w:left="284" w:hanging="284"/>
        <w:jc w:val="both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獎勵辦法：(</w:t>
      </w:r>
      <w:proofErr w:type="gramStart"/>
      <w:r w:rsidRPr="003F0904">
        <w:rPr>
          <w:rFonts w:ascii="新細明體" w:hAnsi="新細明體" w:hint="eastAsia"/>
          <w:sz w:val="19"/>
          <w:szCs w:val="19"/>
        </w:rPr>
        <w:t>一</w:t>
      </w:r>
      <w:proofErr w:type="gramEnd"/>
      <w:r w:rsidRPr="003F0904">
        <w:rPr>
          <w:rFonts w:ascii="新細明體" w:hAnsi="新細明體" w:hint="eastAsia"/>
          <w:sz w:val="19"/>
          <w:szCs w:val="19"/>
        </w:rPr>
        <w:t>)</w:t>
      </w:r>
      <w:r w:rsidRPr="003F0904">
        <w:rPr>
          <w:rFonts w:ascii="新細明體" w:hAnsi="新細明體" w:hint="eastAsia"/>
          <w:b/>
          <w:bCs/>
          <w:sz w:val="19"/>
          <w:szCs w:val="19"/>
        </w:rPr>
        <w:t>特優獎一名</w:t>
      </w:r>
      <w:r w:rsidRPr="003F0904">
        <w:rPr>
          <w:rFonts w:ascii="新細明體" w:hAnsi="新細明體" w:hint="eastAsia"/>
          <w:sz w:val="19"/>
          <w:szCs w:val="19"/>
        </w:rPr>
        <w:t>；其他獎項</w:t>
      </w:r>
      <w:r w:rsidRPr="003F0904">
        <w:rPr>
          <w:rFonts w:ascii="新細明體" w:hAnsi="新細明體" w:hint="eastAsia"/>
          <w:b/>
          <w:bCs/>
          <w:sz w:val="19"/>
          <w:szCs w:val="19"/>
        </w:rPr>
        <w:t>癲癇兒童組</w:t>
      </w:r>
      <w:r w:rsidRPr="003F0904">
        <w:rPr>
          <w:rFonts w:ascii="新細明體" w:hAnsi="新細明體" w:hint="eastAsia"/>
          <w:sz w:val="19"/>
          <w:szCs w:val="19"/>
        </w:rPr>
        <w:t>、</w:t>
      </w:r>
      <w:r w:rsidRPr="003F0904">
        <w:rPr>
          <w:rFonts w:ascii="新細明體" w:hAnsi="新細明體" w:hint="eastAsia"/>
          <w:b/>
          <w:bCs/>
          <w:sz w:val="19"/>
          <w:szCs w:val="19"/>
        </w:rPr>
        <w:t>癲癇成人組</w:t>
      </w:r>
      <w:r w:rsidRPr="003F0904">
        <w:rPr>
          <w:rFonts w:ascii="新細明體" w:hAnsi="新細明體" w:hint="eastAsia"/>
          <w:sz w:val="19"/>
          <w:szCs w:val="19"/>
        </w:rPr>
        <w:t>及</w:t>
      </w:r>
      <w:r w:rsidRPr="003F0904">
        <w:rPr>
          <w:rFonts w:ascii="新細明體" w:hAnsi="新細明體" w:hint="eastAsia"/>
          <w:b/>
          <w:bCs/>
          <w:sz w:val="19"/>
          <w:szCs w:val="19"/>
        </w:rPr>
        <w:t>社會大眾組</w:t>
      </w:r>
      <w:r w:rsidRPr="003F0904">
        <w:rPr>
          <w:rFonts w:ascii="新細明體" w:hAnsi="新細明體" w:hint="eastAsia"/>
          <w:sz w:val="19"/>
          <w:szCs w:val="19"/>
        </w:rPr>
        <w:t>各</w:t>
      </w:r>
      <w:proofErr w:type="gramStart"/>
      <w:r w:rsidRPr="003F0904">
        <w:rPr>
          <w:rFonts w:ascii="新細明體" w:hAnsi="新細明體" w:hint="eastAsia"/>
          <w:sz w:val="19"/>
          <w:szCs w:val="19"/>
        </w:rPr>
        <w:t>一</w:t>
      </w:r>
      <w:proofErr w:type="gramEnd"/>
      <w:r w:rsidRPr="003F0904">
        <w:rPr>
          <w:rFonts w:ascii="新細明體" w:hAnsi="新細明體" w:hint="eastAsia"/>
          <w:sz w:val="19"/>
          <w:szCs w:val="19"/>
        </w:rPr>
        <w:t>：</w:t>
      </w:r>
      <w:bookmarkStart w:id="4" w:name="_Hlk47348352"/>
      <w:r w:rsidRPr="003F0904">
        <w:rPr>
          <w:rFonts w:ascii="新細明體" w:hAnsi="新細明體" w:hint="eastAsia"/>
          <w:sz w:val="19"/>
          <w:szCs w:val="19"/>
        </w:rPr>
        <w:t>(1)</w:t>
      </w:r>
      <w:r w:rsidRPr="003F0904">
        <w:rPr>
          <w:rFonts w:ascii="新細明體" w:hAnsi="新細明體" w:hint="eastAsia"/>
          <w:b/>
          <w:sz w:val="19"/>
          <w:szCs w:val="19"/>
        </w:rPr>
        <w:t>特優獎：1名，頒發獎金10,000元，獎狀乙只</w:t>
      </w:r>
      <w:r w:rsidRPr="003F0904">
        <w:rPr>
          <w:rFonts w:ascii="新細明體" w:hAnsi="新細明體" w:hint="eastAsia"/>
          <w:sz w:val="19"/>
          <w:szCs w:val="19"/>
        </w:rPr>
        <w:t>。</w:t>
      </w:r>
      <w:bookmarkEnd w:id="4"/>
      <w:r w:rsidRPr="003F0904">
        <w:rPr>
          <w:rFonts w:ascii="新細明體" w:hAnsi="新細明體" w:hint="eastAsia"/>
          <w:sz w:val="19"/>
          <w:szCs w:val="19"/>
        </w:rPr>
        <w:t>(2)第一名：每組1名，頒發獎金3,000元，獎狀乙只。(3)第二名：每組1名，頒發獎金2,000元，獎狀乙只。(4)第三名：每組1名，頒發獎金1,000元，獎狀乙只。(5)佳作：每組2名，頒發獎金500元，獎狀乙只。</w:t>
      </w:r>
    </w:p>
    <w:p w14:paraId="6F9B95EB" w14:textId="77777777" w:rsidR="003F0904" w:rsidRPr="003F0904" w:rsidRDefault="003F0904" w:rsidP="003F0904">
      <w:pPr>
        <w:adjustRightInd w:val="0"/>
        <w:snapToGrid w:val="0"/>
        <w:spacing w:line="220" w:lineRule="exact"/>
        <w:ind w:leftChars="150" w:left="360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(二)特別獎：為鼓勵優秀傑出作品，暫定特別獎1名，頒發獎狀乙只。</w:t>
      </w:r>
    </w:p>
    <w:p w14:paraId="3ED35E0B" w14:textId="77777777" w:rsidR="003F0904" w:rsidRPr="003F0904" w:rsidRDefault="003F0904" w:rsidP="003F0904">
      <w:pPr>
        <w:widowControl/>
        <w:numPr>
          <w:ilvl w:val="0"/>
          <w:numId w:val="3"/>
        </w:numPr>
        <w:adjustRightInd w:val="0"/>
        <w:snapToGrid w:val="0"/>
        <w:spacing w:line="220" w:lineRule="exact"/>
        <w:ind w:left="284" w:hanging="283"/>
        <w:rPr>
          <w:rFonts w:ascii="新細明體" w:hAnsi="新細明體"/>
          <w:sz w:val="19"/>
          <w:szCs w:val="19"/>
        </w:rPr>
      </w:pPr>
      <w:r w:rsidRPr="003F0904">
        <w:rPr>
          <w:rFonts w:ascii="新細明體" w:hAnsi="新細明體" w:hint="eastAsia"/>
          <w:sz w:val="19"/>
          <w:szCs w:val="19"/>
        </w:rPr>
        <w:t>頒獎日期：</w:t>
      </w:r>
      <w:bookmarkStart w:id="5" w:name="_Hlk46745370"/>
      <w:r w:rsidRPr="003F0904">
        <w:rPr>
          <w:rFonts w:ascii="新細明體" w:hAnsi="新細明體" w:hint="eastAsia"/>
          <w:b/>
          <w:bCs/>
          <w:sz w:val="19"/>
          <w:szCs w:val="19"/>
        </w:rPr>
        <w:t>115年3月14日（星期六）第十一屆第二次會員大會</w:t>
      </w:r>
      <w:bookmarkEnd w:id="5"/>
      <w:r w:rsidRPr="003F0904">
        <w:rPr>
          <w:rFonts w:ascii="新細明體" w:hAnsi="新細明體" w:hint="eastAsia"/>
          <w:sz w:val="19"/>
          <w:szCs w:val="19"/>
        </w:rPr>
        <w:t>。</w:t>
      </w:r>
    </w:p>
    <w:p w14:paraId="4DCBA7A2" w14:textId="77777777" w:rsidR="003F0904" w:rsidRPr="003F0904" w:rsidRDefault="003F0904" w:rsidP="003F0904">
      <w:pPr>
        <w:widowControl/>
        <w:numPr>
          <w:ilvl w:val="0"/>
          <w:numId w:val="3"/>
        </w:numPr>
        <w:adjustRightInd w:val="0"/>
        <w:snapToGrid w:val="0"/>
        <w:spacing w:line="220" w:lineRule="exact"/>
        <w:ind w:left="270" w:rightChars="-80" w:right="-192" w:hangingChars="142" w:hanging="270"/>
        <w:rPr>
          <w:rFonts w:ascii="標楷體" w:eastAsia="標楷體" w:hAnsi="標楷體"/>
          <w:b/>
          <w:sz w:val="22"/>
          <w:szCs w:val="22"/>
        </w:rPr>
      </w:pPr>
      <w:r w:rsidRPr="003F0904">
        <w:rPr>
          <w:rFonts w:ascii="新細明體" w:hAnsi="新細明體" w:hint="eastAsia"/>
          <w:sz w:val="19"/>
          <w:szCs w:val="19"/>
        </w:rPr>
        <w:t>注意事項：(</w:t>
      </w:r>
      <w:proofErr w:type="gramStart"/>
      <w:r w:rsidRPr="003F0904">
        <w:rPr>
          <w:rFonts w:ascii="新細明體" w:hAnsi="新細明體" w:hint="eastAsia"/>
          <w:sz w:val="19"/>
          <w:szCs w:val="19"/>
        </w:rPr>
        <w:t>一</w:t>
      </w:r>
      <w:proofErr w:type="gramEnd"/>
      <w:r w:rsidRPr="003F0904">
        <w:rPr>
          <w:rFonts w:ascii="新細明體" w:hAnsi="新細明體" w:hint="eastAsia"/>
          <w:sz w:val="19"/>
          <w:szCs w:val="19"/>
        </w:rPr>
        <w:t>)得獎人作品版權（包括著作財產權與著作人格權）歸主辦單位所有，主辦單位可逕行公開展覽或印製成各式衛教資料之相關印刷成品，得獎者不得提出異議。(二)為鼓勵其他參賽者之參與意願，於前三屆比賽曾獲得「第一名」者，本次參賽僅提供「第二名」以下之獲獎資格，敬請見諒。(三) 參賽作品不得抄襲，若涉及抄襲之相關罰則，由參賽者自行負責</w:t>
      </w:r>
      <w:r w:rsidRPr="003F0904">
        <w:rPr>
          <w:rFonts w:ascii="新細明體" w:hAnsi="新細明體" w:hint="eastAsia"/>
          <w:sz w:val="18"/>
          <w:szCs w:val="18"/>
        </w:rPr>
        <w:t>。</w:t>
      </w:r>
    </w:p>
    <w:p w14:paraId="18EAD150" w14:textId="77777777" w:rsidR="003F0904" w:rsidRPr="0081073C" w:rsidRDefault="003F0904" w:rsidP="003F0904">
      <w:pPr>
        <w:widowControl/>
        <w:adjustRightInd w:val="0"/>
        <w:snapToGrid w:val="0"/>
        <w:spacing w:line="220" w:lineRule="exact"/>
        <w:ind w:rightChars="-80" w:right="-192"/>
        <w:jc w:val="center"/>
        <w:rPr>
          <w:rFonts w:ascii="標楷體" w:eastAsia="標楷體" w:hAnsi="標楷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『</w:t>
      </w:r>
      <w:r w:rsidRPr="00C40BDF">
        <w:rPr>
          <w:rFonts w:eastAsia="標楷體" w:hint="eastAsia"/>
          <w:b/>
          <w:sz w:val="22"/>
          <w:szCs w:val="22"/>
        </w:rPr>
        <w:t>第</w:t>
      </w:r>
      <w:r>
        <w:rPr>
          <w:rFonts w:eastAsia="標楷體" w:hint="eastAsia"/>
          <w:b/>
          <w:sz w:val="22"/>
          <w:szCs w:val="22"/>
        </w:rPr>
        <w:t>30</w:t>
      </w:r>
      <w:r w:rsidRPr="00C40BDF">
        <w:rPr>
          <w:rFonts w:eastAsia="標楷體" w:hint="eastAsia"/>
          <w:b/>
          <w:sz w:val="22"/>
          <w:szCs w:val="22"/>
        </w:rPr>
        <w:t>屆癲癇朋友繪畫比賽</w:t>
      </w:r>
      <w:r>
        <w:rPr>
          <w:rFonts w:eastAsia="標楷體" w:hint="eastAsia"/>
          <w:b/>
          <w:sz w:val="22"/>
          <w:szCs w:val="22"/>
        </w:rPr>
        <w:t>暨</w:t>
      </w:r>
      <w:r w:rsidRPr="00C40BDF">
        <w:rPr>
          <w:rFonts w:eastAsia="標楷體" w:hint="eastAsia"/>
          <w:b/>
          <w:sz w:val="22"/>
          <w:szCs w:val="22"/>
        </w:rPr>
        <w:t>踏青活動</w:t>
      </w:r>
      <w:r>
        <w:rPr>
          <w:rFonts w:ascii="新細明體" w:hAnsi="新細明體" w:hint="eastAsia"/>
          <w:b/>
          <w:sz w:val="22"/>
          <w:szCs w:val="22"/>
        </w:rPr>
        <w:t>』</w:t>
      </w:r>
      <w:r w:rsidRPr="0081073C">
        <w:rPr>
          <w:rFonts w:eastAsia="標楷體" w:hint="eastAsia"/>
          <w:b/>
          <w:sz w:val="22"/>
          <w:szCs w:val="22"/>
        </w:rPr>
        <w:t>報</w:t>
      </w:r>
      <w:r w:rsidRPr="0081073C">
        <w:rPr>
          <w:rFonts w:ascii="標楷體" w:eastAsia="標楷體" w:hAnsi="標楷體" w:hint="eastAsia"/>
          <w:b/>
          <w:sz w:val="22"/>
          <w:szCs w:val="22"/>
        </w:rPr>
        <w:t>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566"/>
        <w:gridCol w:w="1917"/>
        <w:gridCol w:w="3286"/>
      </w:tblGrid>
      <w:tr w:rsidR="003F0904" w:rsidRPr="0081073C" w14:paraId="7596FDB8" w14:textId="77777777" w:rsidTr="009145AD">
        <w:trPr>
          <w:trHeight w:hRule="exact" w:val="792"/>
          <w:jc w:val="center"/>
        </w:trPr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AD47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參加項目</w:t>
            </w:r>
          </w:p>
        </w:tc>
        <w:tc>
          <w:tcPr>
            <w:tcW w:w="77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402DA5" w14:textId="77777777" w:rsidR="003F0904" w:rsidRPr="0081073C" w:rsidRDefault="003F0904" w:rsidP="003F0904">
            <w:pPr>
              <w:widowControl/>
              <w:numPr>
                <w:ilvl w:val="1"/>
                <w:numId w:val="6"/>
              </w:numPr>
              <w:adjustRightInd w:val="0"/>
              <w:snapToGrid w:val="0"/>
              <w:ind w:left="537" w:hanging="42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81073C">
              <w:rPr>
                <w:rFonts w:eastAsia="標楷體"/>
                <w:sz w:val="20"/>
                <w:szCs w:val="20"/>
              </w:rPr>
              <w:t>1</w:t>
            </w:r>
            <w:r w:rsidRPr="0081073C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81073C">
              <w:rPr>
                <w:rFonts w:eastAsia="標楷體" w:hint="eastAsia"/>
                <w:sz w:val="20"/>
                <w:szCs w:val="20"/>
              </w:rPr>
              <w:t>年</w:t>
            </w:r>
            <w:r w:rsidRPr="0081073C">
              <w:rPr>
                <w:rFonts w:eastAsia="標楷體" w:hint="eastAsia"/>
                <w:sz w:val="20"/>
                <w:szCs w:val="20"/>
              </w:rPr>
              <w:t>10</w:t>
            </w:r>
            <w:r w:rsidRPr="0081073C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81073C">
              <w:rPr>
                <w:rFonts w:eastAsia="標楷體" w:hint="eastAsia"/>
                <w:sz w:val="20"/>
                <w:szCs w:val="20"/>
              </w:rPr>
              <w:t>日星期六</w:t>
            </w:r>
            <w:r w:rsidRPr="0081073C">
              <w:rPr>
                <w:sz w:val="20"/>
                <w:szCs w:val="20"/>
              </w:rPr>
              <w:t xml:space="preserve"> </w:t>
            </w:r>
            <w:r w:rsidRPr="0081073C">
              <w:rPr>
                <w:rFonts w:eastAsia="標楷體" w:hint="eastAsia"/>
                <w:sz w:val="20"/>
                <w:szCs w:val="20"/>
              </w:rPr>
              <w:t>【第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 w:rsidRPr="0081073C">
              <w:rPr>
                <w:rFonts w:eastAsia="標楷體" w:hint="eastAsia"/>
                <w:sz w:val="20"/>
                <w:szCs w:val="20"/>
              </w:rPr>
              <w:t>屆癲癇朋友繪畫比賽</w:t>
            </w:r>
            <w:r w:rsidRPr="0081073C">
              <w:rPr>
                <w:rFonts w:eastAsia="標楷體" w:hint="eastAsia"/>
                <w:b/>
                <w:bCs/>
                <w:sz w:val="20"/>
                <w:szCs w:val="20"/>
              </w:rPr>
              <w:t>踏青活動</w:t>
            </w:r>
            <w:r w:rsidRPr="0081073C">
              <w:rPr>
                <w:rFonts w:eastAsia="標楷體" w:hint="eastAsia"/>
                <w:sz w:val="20"/>
                <w:szCs w:val="20"/>
              </w:rPr>
              <w:t>】</w:t>
            </w:r>
          </w:p>
          <w:p w14:paraId="6823FD43" w14:textId="77777777" w:rsidR="003F0904" w:rsidRPr="0081073C" w:rsidRDefault="003F0904" w:rsidP="003F0904">
            <w:pPr>
              <w:widowControl/>
              <w:numPr>
                <w:ilvl w:val="1"/>
                <w:numId w:val="6"/>
              </w:numPr>
              <w:adjustRightInd w:val="0"/>
              <w:snapToGrid w:val="0"/>
              <w:ind w:left="537" w:hanging="42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81073C">
              <w:rPr>
                <w:rFonts w:eastAsia="標楷體" w:hint="eastAsia"/>
                <w:sz w:val="20"/>
                <w:szCs w:val="20"/>
              </w:rPr>
              <w:t>通訊報名繪畫比賽</w:t>
            </w:r>
            <w:proofErr w:type="gramStart"/>
            <w:r w:rsidRPr="0081073C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 w:rsidRPr="0081073C">
              <w:rPr>
                <w:rFonts w:eastAsia="標楷體" w:hint="eastAsia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81073C">
              <w:rPr>
                <w:rFonts w:eastAsia="標楷體" w:hint="eastAsia"/>
                <w:sz w:val="20"/>
                <w:szCs w:val="20"/>
              </w:rPr>
              <w:t>年</w:t>
            </w:r>
            <w:r w:rsidRPr="0081073C">
              <w:rPr>
                <w:rFonts w:eastAsia="標楷體" w:hint="eastAsia"/>
                <w:sz w:val="20"/>
                <w:szCs w:val="20"/>
              </w:rPr>
              <w:t>11</w:t>
            </w:r>
            <w:r w:rsidRPr="0081073C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 w:rsidRPr="0081073C">
              <w:rPr>
                <w:rFonts w:eastAsia="標楷體" w:hint="eastAsia"/>
                <w:sz w:val="20"/>
                <w:szCs w:val="20"/>
              </w:rPr>
              <w:t>日截止收件，以郵戳為</w:t>
            </w:r>
            <w:proofErr w:type="gramStart"/>
            <w:r w:rsidRPr="0081073C">
              <w:rPr>
                <w:rFonts w:eastAsia="標楷體" w:hint="eastAsia"/>
                <w:sz w:val="20"/>
                <w:szCs w:val="20"/>
              </w:rPr>
              <w:t>憑</w:t>
            </w:r>
            <w:proofErr w:type="gramEnd"/>
            <w:r w:rsidRPr="0081073C">
              <w:rPr>
                <w:rFonts w:eastAsia="標楷體" w:hint="eastAsia"/>
                <w:sz w:val="20"/>
                <w:szCs w:val="20"/>
              </w:rPr>
              <w:t>。）</w:t>
            </w:r>
          </w:p>
          <w:p w14:paraId="47B7E9F4" w14:textId="77777777" w:rsidR="003F0904" w:rsidRPr="0081073C" w:rsidRDefault="003F0904" w:rsidP="009145AD">
            <w:pPr>
              <w:adjustRightInd w:val="0"/>
              <w:snapToGrid w:val="0"/>
              <w:ind w:left="72"/>
              <w:contextualSpacing/>
              <w:jc w:val="both"/>
              <w:rPr>
                <w:rFonts w:ascii="華康正顏楷體W5(P)" w:eastAsia="華康正顏楷體W5(P)"/>
                <w:color w:val="FF0000"/>
                <w:sz w:val="20"/>
                <w:szCs w:val="20"/>
              </w:rPr>
            </w:pPr>
            <w:r w:rsidRPr="0081073C">
              <w:rPr>
                <w:rFonts w:ascii="華康正顏楷體W5(P)" w:eastAsia="華康正顏楷體W5(P)" w:hint="eastAsia"/>
                <w:color w:val="FF0000"/>
                <w:sz w:val="20"/>
                <w:szCs w:val="20"/>
              </w:rPr>
              <w:t>參加踏青活動或者繪畫比賽者，務必填寫黑框內的表格！</w:t>
            </w:r>
          </w:p>
        </w:tc>
      </w:tr>
      <w:tr w:rsidR="003F0904" w:rsidRPr="0081073C" w14:paraId="66CDFD40" w14:textId="77777777" w:rsidTr="009145AD">
        <w:trPr>
          <w:trHeight w:hRule="exact" w:val="327"/>
          <w:jc w:val="center"/>
        </w:trPr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7202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B70" w14:textId="77777777" w:rsidR="003F0904" w:rsidRPr="0081073C" w:rsidRDefault="003F0904" w:rsidP="009145AD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40D2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1768D" w14:textId="77777777" w:rsidR="003F0904" w:rsidRPr="0081073C" w:rsidRDefault="003F0904" w:rsidP="009145AD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0904" w:rsidRPr="0081073C" w14:paraId="6725E4A0" w14:textId="77777777" w:rsidTr="009145AD">
        <w:trPr>
          <w:trHeight w:hRule="exact" w:val="245"/>
          <w:jc w:val="center"/>
        </w:trPr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6E06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性　別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93A0" w14:textId="77777777" w:rsidR="003F0904" w:rsidRPr="0081073C" w:rsidRDefault="003F0904" w:rsidP="009145AD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 xml:space="preserve">     □男     □女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4ADA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2E4BFD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 xml:space="preserve">   年    月    日</w:t>
            </w:r>
          </w:p>
        </w:tc>
      </w:tr>
      <w:tr w:rsidR="003F0904" w:rsidRPr="0081073C" w14:paraId="337C705E" w14:textId="77777777" w:rsidTr="009145AD">
        <w:trPr>
          <w:trHeight w:hRule="exact" w:val="242"/>
          <w:jc w:val="center"/>
        </w:trPr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C569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身障手冊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2D95" w14:textId="77777777" w:rsidR="003F0904" w:rsidRPr="0081073C" w:rsidRDefault="003F0904" w:rsidP="009145AD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 xml:space="preserve">     □有     □無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57D7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59B1C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0904" w:rsidRPr="0081073C" w14:paraId="5223A472" w14:textId="77777777" w:rsidTr="009145AD">
        <w:trPr>
          <w:trHeight w:hRule="exact" w:val="257"/>
          <w:jc w:val="center"/>
        </w:trPr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F8EE7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聯絡地址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A1C11" w14:textId="77777777" w:rsidR="003F0904" w:rsidRPr="0081073C" w:rsidRDefault="003F0904" w:rsidP="009145AD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0904" w:rsidRPr="0081073C" w14:paraId="6F93478E" w14:textId="77777777" w:rsidTr="009145AD">
        <w:trPr>
          <w:trHeight w:val="465"/>
          <w:jc w:val="center"/>
        </w:trPr>
        <w:tc>
          <w:tcPr>
            <w:tcW w:w="974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689550" w14:textId="77777777" w:rsidR="003F0904" w:rsidRDefault="003F0904" w:rsidP="009145A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b/>
                <w:sz w:val="20"/>
                <w:szCs w:val="20"/>
              </w:rPr>
              <w:t>※以下表格，如僅參加踏青活動者不需填寫。</w:t>
            </w:r>
          </w:p>
          <w:p w14:paraId="1334E71F" w14:textId="77777777" w:rsidR="003F0904" w:rsidRPr="0081073C" w:rsidRDefault="003F0904" w:rsidP="009145A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b/>
                <w:sz w:val="20"/>
                <w:szCs w:val="20"/>
              </w:rPr>
              <w:t>※如</w:t>
            </w:r>
            <w:r w:rsidRPr="0081073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參加繪畫比賽者</w:t>
            </w:r>
            <w:r w:rsidRPr="0081073C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81073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請填寫報名表所有欄位資料</w:t>
            </w:r>
            <w:r w:rsidRPr="0081073C">
              <w:rPr>
                <w:rFonts w:ascii="標楷體" w:eastAsia="標楷體" w:hAnsi="標楷體" w:hint="eastAsia"/>
                <w:b/>
                <w:sz w:val="20"/>
                <w:szCs w:val="20"/>
              </w:rPr>
              <w:t>，並將報名表黏貼於作品背面。</w:t>
            </w:r>
          </w:p>
        </w:tc>
      </w:tr>
      <w:tr w:rsidR="003F0904" w:rsidRPr="0081073C" w14:paraId="69F71081" w14:textId="77777777" w:rsidTr="009145AD">
        <w:trPr>
          <w:trHeight w:hRule="exact" w:val="245"/>
          <w:jc w:val="center"/>
        </w:trPr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14BE" w14:textId="77777777" w:rsidR="003F0904" w:rsidRPr="0081073C" w:rsidRDefault="003F0904" w:rsidP="009145A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參加組別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815DC4" w14:textId="77777777" w:rsidR="003F0904" w:rsidRPr="0081073C" w:rsidRDefault="003F0904" w:rsidP="009145AD">
            <w:pPr>
              <w:adjustRightInd w:val="0"/>
              <w:snapToGrid w:val="0"/>
              <w:spacing w:line="24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□癲癇兒童組      □癲癇成人組      □社會大眾組</w:t>
            </w:r>
          </w:p>
        </w:tc>
      </w:tr>
      <w:tr w:rsidR="003F0904" w:rsidRPr="0081073C" w14:paraId="4601BFF5" w14:textId="77777777" w:rsidTr="009145AD">
        <w:trPr>
          <w:trHeight w:val="284"/>
          <w:jc w:val="center"/>
        </w:trPr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0718" w14:textId="77777777" w:rsidR="003F0904" w:rsidRPr="0081073C" w:rsidRDefault="003F0904" w:rsidP="009145A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073C">
              <w:rPr>
                <w:rFonts w:ascii="標楷體" w:eastAsia="標楷體" w:hAnsi="標楷體" w:hint="eastAsia"/>
                <w:sz w:val="18"/>
                <w:szCs w:val="18"/>
              </w:rPr>
              <w:t>癲癇</w:t>
            </w:r>
            <w:proofErr w:type="gramStart"/>
            <w:r w:rsidRPr="0081073C">
              <w:rPr>
                <w:rFonts w:ascii="標楷體" w:eastAsia="標楷體" w:hAnsi="標楷體" w:hint="eastAsia"/>
                <w:sz w:val="18"/>
                <w:szCs w:val="18"/>
              </w:rPr>
              <w:t>朋友組病史</w:t>
            </w:r>
            <w:proofErr w:type="gramEnd"/>
            <w:r w:rsidRPr="0081073C">
              <w:rPr>
                <w:rFonts w:ascii="標楷體" w:eastAsia="標楷體" w:hAnsi="標楷體" w:hint="eastAsia"/>
                <w:sz w:val="18"/>
                <w:szCs w:val="18"/>
              </w:rPr>
              <w:t>簡述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A0294" w14:textId="77777777" w:rsidR="003F0904" w:rsidRPr="0081073C" w:rsidRDefault="003F0904" w:rsidP="009145AD">
            <w:pPr>
              <w:adjustRightInd w:val="0"/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為讓評審參考癲癇朋友狀況予以適當評分，請簡述</w:t>
            </w:r>
            <w:proofErr w:type="gramStart"/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病史以供</w:t>
            </w:r>
            <w:proofErr w:type="gramEnd"/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評分參考。</w:t>
            </w:r>
          </w:p>
        </w:tc>
      </w:tr>
      <w:tr w:rsidR="003F0904" w:rsidRPr="0081073C" w14:paraId="73B6391F" w14:textId="77777777" w:rsidTr="009145AD">
        <w:trPr>
          <w:trHeight w:val="255"/>
          <w:jc w:val="center"/>
        </w:trPr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EBD3" w14:textId="77777777" w:rsidR="003F0904" w:rsidRPr="0081073C" w:rsidRDefault="003F0904" w:rsidP="009145AD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作品主題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BCE4FB" w14:textId="77777777" w:rsidR="003F0904" w:rsidRPr="00AE481E" w:rsidRDefault="003F0904" w:rsidP="009145AD">
            <w:pPr>
              <w:snapToGrid w:val="0"/>
              <w:spacing w:line="2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E481E">
              <w:rPr>
                <w:rFonts w:eastAsia="標楷體"/>
                <w:b/>
                <w:color w:val="000000"/>
                <w:sz w:val="20"/>
                <w:szCs w:val="20"/>
              </w:rPr>
              <w:t>主題：「超越癲癇，精彩生命</w:t>
            </w:r>
            <w:r w:rsidRPr="00AE481E">
              <w:rPr>
                <w:rFonts w:eastAsia="標楷體"/>
                <w:b/>
                <w:color w:val="000000"/>
                <w:sz w:val="20"/>
                <w:szCs w:val="20"/>
              </w:rPr>
              <w:t>30</w:t>
            </w:r>
            <w:r w:rsidRPr="00AE481E">
              <w:rPr>
                <w:rFonts w:eastAsia="標楷體"/>
                <w:b/>
                <w:color w:val="000000"/>
                <w:sz w:val="20"/>
                <w:szCs w:val="20"/>
              </w:rPr>
              <w:t>周年」</w:t>
            </w:r>
          </w:p>
          <w:p w14:paraId="21A9372B" w14:textId="77777777" w:rsidR="003F0904" w:rsidRPr="00AE481E" w:rsidRDefault="003F0904" w:rsidP="009145AD">
            <w:pPr>
              <w:snapToGrid w:val="0"/>
              <w:spacing w:line="220" w:lineRule="exact"/>
              <w:contextualSpacing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E481E">
              <w:rPr>
                <w:rFonts w:eastAsia="標楷體"/>
                <w:bCs/>
                <w:color w:val="000000"/>
                <w:sz w:val="20"/>
                <w:szCs w:val="20"/>
              </w:rPr>
              <w:t>以攀越高山、衝破障礙、飛翔等意象，描繪走出困境、邁向光明的歷程；用繽紛色彩展現快樂、成長、友情、家庭與夢想。紀念協會三十年的努力與陪伴，並巧妙將數字「</w:t>
            </w:r>
            <w:r w:rsidRPr="00AE481E">
              <w:rPr>
                <w:rFonts w:eastAsia="標楷體"/>
                <w:bCs/>
                <w:color w:val="000000"/>
                <w:sz w:val="20"/>
                <w:szCs w:val="20"/>
              </w:rPr>
              <w:t>30</w:t>
            </w:r>
            <w:r w:rsidRPr="00AE481E">
              <w:rPr>
                <w:rFonts w:eastAsia="標楷體"/>
                <w:bCs/>
                <w:color w:val="000000"/>
                <w:sz w:val="20"/>
                <w:szCs w:val="20"/>
              </w:rPr>
              <w:t>」融入畫面，如氣球、彩虹或場景細節，象徵豐富的歷程與成就。</w:t>
            </w:r>
          </w:p>
        </w:tc>
      </w:tr>
      <w:tr w:rsidR="003F0904" w:rsidRPr="0081073C" w14:paraId="4FFB07D0" w14:textId="77777777" w:rsidTr="009145AD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0BA458F" w14:textId="77777777" w:rsidR="003F0904" w:rsidRPr="0081073C" w:rsidRDefault="003F0904" w:rsidP="009145AD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073C">
              <w:rPr>
                <w:rFonts w:ascii="標楷體" w:eastAsia="標楷體" w:hAnsi="標楷體" w:hint="eastAsia"/>
                <w:sz w:val="20"/>
                <w:szCs w:val="20"/>
              </w:rPr>
              <w:t>作品說明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B5CFB" w14:textId="77777777" w:rsidR="003F0904" w:rsidRPr="00AE481E" w:rsidRDefault="003F0904" w:rsidP="009145AD">
            <w:pPr>
              <w:adjustRightInd w:val="0"/>
              <w:snapToGrid w:val="0"/>
              <w:spacing w:line="220" w:lineRule="exact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6" w:name="_Hlk43829391"/>
            <w:r w:rsidRPr="00AE481E">
              <w:rPr>
                <w:rFonts w:ascii="標楷體" w:eastAsia="標楷體" w:hAnsi="標楷體" w:hint="eastAsia"/>
                <w:sz w:val="20"/>
                <w:szCs w:val="20"/>
              </w:rPr>
              <w:t>請簡短說明創作意涵。</w:t>
            </w:r>
            <w:bookmarkEnd w:id="6"/>
          </w:p>
        </w:tc>
      </w:tr>
    </w:tbl>
    <w:p w14:paraId="66F5B62C" w14:textId="77777777" w:rsidR="00EA16DC" w:rsidRPr="003F0904" w:rsidRDefault="00EA16DC"/>
    <w:sectPr w:rsidR="00EA16DC" w:rsidRPr="003F0904" w:rsidSect="003F09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正顏楷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088"/>
    <w:multiLevelType w:val="hybridMultilevel"/>
    <w:tmpl w:val="74A08B10"/>
    <w:lvl w:ilvl="0" w:tplc="6D98F926">
      <w:start w:val="1"/>
      <w:numFmt w:val="taiwaneseCountingThousand"/>
      <w:lvlText w:val="(%1)"/>
      <w:lvlJc w:val="left"/>
      <w:rPr>
        <w:rFonts w:ascii="新細明體" w:eastAsia="新細明體" w:hAnsi="新細明體" w:hint="eastAsia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B1C45"/>
    <w:multiLevelType w:val="hybridMultilevel"/>
    <w:tmpl w:val="ADCA8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5CA289C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FC4BE5"/>
    <w:multiLevelType w:val="hybridMultilevel"/>
    <w:tmpl w:val="115A0A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9A7B19"/>
    <w:multiLevelType w:val="hybridMultilevel"/>
    <w:tmpl w:val="EACE63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F45D44">
      <w:start w:val="2"/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123261"/>
    <w:multiLevelType w:val="hybridMultilevel"/>
    <w:tmpl w:val="2AAA3B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BA3B44"/>
    <w:multiLevelType w:val="hybridMultilevel"/>
    <w:tmpl w:val="124407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18647544">
    <w:abstractNumId w:val="2"/>
  </w:num>
  <w:num w:numId="2" w16cid:durableId="2102136410">
    <w:abstractNumId w:val="4"/>
  </w:num>
  <w:num w:numId="3" w16cid:durableId="1096562205">
    <w:abstractNumId w:val="5"/>
  </w:num>
  <w:num w:numId="4" w16cid:durableId="42503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9311227">
    <w:abstractNumId w:val="3"/>
  </w:num>
  <w:num w:numId="6" w16cid:durableId="197120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4"/>
    <w:rsid w:val="003F0904"/>
    <w:rsid w:val="00E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DEB9"/>
  <w15:chartTrackingRefBased/>
  <w15:docId w15:val="{AE0ECAC3-EC5B-4200-99DB-91227720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9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JoanWu</dc:creator>
  <cp:keywords/>
  <dc:description/>
  <cp:lastModifiedBy>JoanWu</cp:lastModifiedBy>
  <cp:revision>1</cp:revision>
  <dcterms:created xsi:type="dcterms:W3CDTF">2025-09-11T04:46:00Z</dcterms:created>
  <dcterms:modified xsi:type="dcterms:W3CDTF">2025-09-11T04:49:00Z</dcterms:modified>
</cp:coreProperties>
</file>